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19D" w:rsidRDefault="00A27978" w:rsidP="000F4A3A">
      <w:pPr>
        <w:spacing w:after="0" w:line="259" w:lineRule="auto"/>
        <w:ind w:left="0" w:firstLine="0"/>
        <w:jc w:val="left"/>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53.05pt;margin-top:-81.85pt;width:557.8pt;height:814.3pt;z-index:-251658752;mso-position-horizontal:absolute;mso-position-horizontal-relative:text;mso-position-vertical:absolute;mso-position-vertical-relative:text">
            <v:imagedata r:id="rId7" o:title=""/>
          </v:shape>
          <o:OLEObject Type="Embed" ProgID="FoxitPhantomPDF.Document" ShapeID="_x0000_s1026" DrawAspect="Content" ObjectID="_1690698171" r:id="rId8"/>
        </w:object>
      </w: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C6C2C" w:rsidRDefault="000C6C2C" w:rsidP="000F4A3A">
      <w:pPr>
        <w:spacing w:after="0" w:line="259" w:lineRule="auto"/>
        <w:ind w:left="0" w:firstLine="0"/>
        <w:jc w:val="left"/>
      </w:pPr>
    </w:p>
    <w:p w:rsidR="000971F9" w:rsidRDefault="000971F9" w:rsidP="000971F9">
      <w:pPr>
        <w:pStyle w:val="1"/>
        <w:ind w:left="0" w:right="1376" w:firstLine="0"/>
        <w:jc w:val="both"/>
        <w:rPr>
          <w:b w:val="0"/>
        </w:rPr>
      </w:pPr>
    </w:p>
    <w:p w:rsidR="002C419D" w:rsidRDefault="00213133" w:rsidP="000971F9">
      <w:pPr>
        <w:pStyle w:val="1"/>
        <w:ind w:left="0" w:right="1376" w:firstLine="0"/>
      </w:pPr>
      <w:r>
        <w:t>1. Целевой раздел</w:t>
      </w:r>
    </w:p>
    <w:p w:rsidR="002C419D" w:rsidRDefault="00213133">
      <w:pPr>
        <w:spacing w:after="26" w:line="259" w:lineRule="auto"/>
        <w:ind w:left="1068" w:firstLine="0"/>
        <w:jc w:val="left"/>
      </w:pPr>
      <w:r>
        <w:rPr>
          <w:b/>
        </w:rPr>
        <w:t xml:space="preserve"> </w:t>
      </w:r>
    </w:p>
    <w:p w:rsidR="002C419D" w:rsidRDefault="00213133">
      <w:pPr>
        <w:spacing w:after="9" w:line="271" w:lineRule="auto"/>
        <w:ind w:left="1075" w:hanging="10"/>
        <w:jc w:val="left"/>
      </w:pPr>
      <w:r>
        <w:rPr>
          <w:b/>
        </w:rPr>
        <w:t xml:space="preserve">1.1. Пояснительная записка </w:t>
      </w:r>
    </w:p>
    <w:p w:rsidR="002C419D" w:rsidRDefault="00213133">
      <w:pPr>
        <w:ind w:left="345" w:right="76"/>
      </w:pPr>
      <w:r>
        <w:t xml:space="preserve">Рабочая программа, по </w:t>
      </w:r>
      <w:r w:rsidR="00A47DA5">
        <w:t xml:space="preserve">физической культуре </w:t>
      </w:r>
      <w:r>
        <w:t>детей от 3 до 7 лет разработана в соответствии с основной образовательной программой дошкольного обр</w:t>
      </w:r>
      <w:r w:rsidR="00085038">
        <w:t>азования МАДОУ «Детский сад № 23</w:t>
      </w:r>
      <w:r>
        <w:t xml:space="preserve">» с учетом примерной общеобразовательной программой дошкольного образования ОТ РОЖДЕНИЯ ДО ШКОЛЫ. Инновационная программа дошкольного образования. / Под ред. Н.Е. </w:t>
      </w:r>
      <w:proofErr w:type="spellStart"/>
      <w:r>
        <w:t>Вераксы</w:t>
      </w:r>
      <w:proofErr w:type="spellEnd"/>
      <w:r>
        <w:t xml:space="preserve">, Т.С. Комаровой, Э. М. Дорофеевой. — Издание пятое (инновационное), </w:t>
      </w:r>
      <w:proofErr w:type="spellStart"/>
      <w:r>
        <w:t>испр</w:t>
      </w:r>
      <w:proofErr w:type="spellEnd"/>
      <w:r>
        <w:t xml:space="preserve">. и доп.— М.: МОЗАИКА-СИНТЕЗ, 2019. — c.336 </w:t>
      </w:r>
    </w:p>
    <w:p w:rsidR="002C419D" w:rsidRDefault="00213133">
      <w:pPr>
        <w:ind w:left="345" w:right="76"/>
      </w:pPr>
      <w:r>
        <w:t xml:space="preserve">Данная программа разработана в соответствии со следующими нормативными документами: Федеральным Законом РФ от 29.12.2012г. №273-ФЗ «Об образовании в Российской Федерации»; Приказом Министерства образования и науки Российской Федерации от 17.10.2013 года №1155 «Об утверждении федерального государственного образовательного стандарта дошкольного образования»; Постановлением Главного государственного санитарного врача РФ от 15.05.2013 №26 «Об утверждении СанПиН 2.4.1.3049-13. «Санитарно-эпидемиологические требования к устройству, содержанию и организации режима работы в дошкольных образовательных организациях»; Приказом Министерства образования и науки Российской Федерации от 30.08.2013 года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2C419D" w:rsidRDefault="00213133">
      <w:pPr>
        <w:ind w:left="345" w:right="76"/>
      </w:pPr>
      <w:r>
        <w:t xml:space="preserve">Дошкольный период осуществляются наиболее интенсивный рост и развитие важнейших систем организма и их функций, закладывается база для всестороннего развития физических и духовных способностей. Этот возраст наиболее благоприятен для закаливания организма, овладения элементарными жизненно необходимыми двигательными умениями, гигиеническими навыками и т.д. Для этого необходима систематическая работа по формированию осознанного отношения детей к здоровью через физическое воспитание. Организованные физкультурные занятия, а также свободная двигательная деятельность, когда ребенок во время прогулок играет, прыгает, бегает и т.п., улучшают деятельность сердечно-сосудистой, дыхательной и нервной систем, укрепляют опорно-двигательный аппарат, улучшают обмен веществ. Они повышают устойчивость ребенка к заболеваниям, мобилизуют защитные силы организма. Через двигательную деятельность ребенок познает мир, развиваются его психические процессы, воля, самостоятельность. Чем большим количеством разнообразных движений овладеет ребенок, тем шире возможности для развития ощущения, восприятия и других психических процессов, тем полноценнее осуществляется его развитие. </w:t>
      </w:r>
    </w:p>
    <w:p w:rsidR="000F4A3A" w:rsidRDefault="000F4A3A">
      <w:pPr>
        <w:spacing w:after="9" w:line="271" w:lineRule="auto"/>
        <w:ind w:left="1075" w:hanging="10"/>
        <w:jc w:val="left"/>
        <w:rPr>
          <w:b/>
        </w:rPr>
      </w:pPr>
    </w:p>
    <w:p w:rsidR="000F4A3A" w:rsidRDefault="000F4A3A">
      <w:pPr>
        <w:spacing w:after="9" w:line="271" w:lineRule="auto"/>
        <w:ind w:left="1075" w:hanging="10"/>
        <w:jc w:val="left"/>
        <w:rPr>
          <w:b/>
        </w:rPr>
      </w:pPr>
    </w:p>
    <w:p w:rsidR="002C419D" w:rsidRDefault="00213133">
      <w:pPr>
        <w:spacing w:after="9" w:line="271" w:lineRule="auto"/>
        <w:ind w:left="1075" w:hanging="10"/>
        <w:jc w:val="left"/>
      </w:pPr>
      <w:r>
        <w:rPr>
          <w:b/>
        </w:rPr>
        <w:lastRenderedPageBreak/>
        <w:t xml:space="preserve">1.1.1. Цели и задачи Программы </w:t>
      </w:r>
    </w:p>
    <w:p w:rsidR="002C419D" w:rsidRDefault="00213133">
      <w:pPr>
        <w:ind w:left="345" w:right="76"/>
      </w:pPr>
      <w:r>
        <w:rPr>
          <w:b/>
        </w:rPr>
        <w:t>Цель программы:</w:t>
      </w:r>
      <w:r>
        <w:t xml:space="preserve"> Сохранение и укрепление здоровья детей, формирование у детей, педагогов и родителей ответственности в деле сохранения собственного здоровья. </w:t>
      </w:r>
    </w:p>
    <w:p w:rsidR="002C419D" w:rsidRDefault="00213133">
      <w:pPr>
        <w:spacing w:after="9" w:line="271" w:lineRule="auto"/>
        <w:ind w:left="1075" w:hanging="10"/>
        <w:jc w:val="left"/>
      </w:pPr>
      <w:r>
        <w:rPr>
          <w:b/>
        </w:rPr>
        <w:t xml:space="preserve">Задачи: </w:t>
      </w:r>
    </w:p>
    <w:p w:rsidR="002C419D" w:rsidRDefault="00213133">
      <w:pPr>
        <w:ind w:left="345" w:right="76"/>
      </w:pPr>
      <w:r>
        <w:t xml:space="preserve">1.Приобретение опыта в следующих видах деятельности детей: двигательной, в том числе связанной с выполнением упражнений, направленных на развитие таких качеств, как координация и гибкость; </w:t>
      </w:r>
    </w:p>
    <w:p w:rsidR="002C419D" w:rsidRDefault="00213133">
      <w:pPr>
        <w:ind w:left="345" w:right="76"/>
      </w:pPr>
      <w:r>
        <w:t xml:space="preserve">2. формирование опорно-двигательной системы организма, развитие равновесия, координации движения, крупной и мелкой моторики обеих рук, а </w:t>
      </w:r>
      <w:r w:rsidR="00A71ED7">
        <w:t>также</w:t>
      </w:r>
      <w:r>
        <w:t xml:space="preserve"> основных движений (ходьба, бег, мягкие прыжки, повороты в обе стороны) </w:t>
      </w:r>
    </w:p>
    <w:p w:rsidR="002C419D" w:rsidRDefault="00213133">
      <w:pPr>
        <w:ind w:left="345" w:right="76"/>
      </w:pPr>
      <w:r>
        <w:t xml:space="preserve">3.Формирование представлений о некоторых видах спорта, овладение подвижными играми народов Поволжья; </w:t>
      </w:r>
    </w:p>
    <w:p w:rsidR="002C419D" w:rsidRDefault="00213133">
      <w:pPr>
        <w:ind w:left="1068" w:right="76" w:firstLine="0"/>
      </w:pPr>
      <w:r>
        <w:t xml:space="preserve">4. Становление целенаправленности и </w:t>
      </w:r>
      <w:proofErr w:type="spellStart"/>
      <w:r>
        <w:t>саморегуляции</w:t>
      </w:r>
      <w:proofErr w:type="spellEnd"/>
      <w:r>
        <w:t xml:space="preserve"> в двигательной сфере; </w:t>
      </w:r>
    </w:p>
    <w:p w:rsidR="002C419D" w:rsidRDefault="00213133">
      <w:pPr>
        <w:ind w:left="345" w:right="76"/>
      </w:pPr>
      <w:r>
        <w:t xml:space="preserve">5.Становление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2C419D" w:rsidRDefault="00213133">
      <w:pPr>
        <w:spacing w:after="9" w:line="271" w:lineRule="auto"/>
        <w:ind w:left="2088" w:firstLine="110"/>
        <w:jc w:val="left"/>
      </w:pPr>
      <w:r>
        <w:rPr>
          <w:b/>
        </w:rPr>
        <w:t xml:space="preserve">1.1.2.Цели и задачи Программы с учетом этнокультурного регионально-составляющего компонента (далее ЭКС) </w:t>
      </w:r>
    </w:p>
    <w:p w:rsidR="002C419D" w:rsidRDefault="00213133">
      <w:pPr>
        <w:numPr>
          <w:ilvl w:val="0"/>
          <w:numId w:val="2"/>
        </w:numPr>
        <w:ind w:right="76"/>
      </w:pPr>
      <w:r>
        <w:t xml:space="preserve">ознакомление с мордовскими, марийскими и удмуртскими подвижными народными играми.  </w:t>
      </w:r>
    </w:p>
    <w:p w:rsidR="002C419D" w:rsidRDefault="00213133">
      <w:pPr>
        <w:numPr>
          <w:ilvl w:val="0"/>
          <w:numId w:val="2"/>
        </w:numPr>
        <w:ind w:right="76"/>
      </w:pPr>
      <w:r>
        <w:t xml:space="preserve">продолжение учить детей самостоятельно </w:t>
      </w:r>
      <w:r w:rsidR="00085038">
        <w:t>организовывать знакомые</w:t>
      </w:r>
      <w:r>
        <w:t xml:space="preserve"> подвижные игры; находить, придумывать разные варианты подвижных игр.  </w:t>
      </w:r>
    </w:p>
    <w:p w:rsidR="002C419D" w:rsidRDefault="00213133">
      <w:pPr>
        <w:numPr>
          <w:ilvl w:val="0"/>
          <w:numId w:val="2"/>
        </w:numPr>
        <w:ind w:right="76"/>
      </w:pPr>
      <w:r>
        <w:t xml:space="preserve">воспитание нравственных и волевых качеств: выдержку, настойчивость, решительность, инициативность, смелость. </w:t>
      </w:r>
    </w:p>
    <w:p w:rsidR="002C419D" w:rsidRDefault="00213133">
      <w:pPr>
        <w:numPr>
          <w:ilvl w:val="0"/>
          <w:numId w:val="2"/>
        </w:numPr>
        <w:ind w:right="76"/>
      </w:pPr>
      <w:r>
        <w:t xml:space="preserve">усовершенствование знаний детей об организме человека, через устное народное творчество.  </w:t>
      </w:r>
    </w:p>
    <w:p w:rsidR="002C419D" w:rsidRDefault="00213133">
      <w:pPr>
        <w:numPr>
          <w:ilvl w:val="0"/>
          <w:numId w:val="2"/>
        </w:numPr>
        <w:ind w:right="76"/>
      </w:pPr>
      <w:r>
        <w:t xml:space="preserve">формирование и расширение знаний детей о пользе лекарственных растений своего края в сохранении и укреплении собственного здоровья.  </w:t>
      </w:r>
    </w:p>
    <w:p w:rsidR="002C419D" w:rsidRDefault="00213133">
      <w:pPr>
        <w:numPr>
          <w:ilvl w:val="0"/>
          <w:numId w:val="2"/>
        </w:numPr>
        <w:ind w:right="76"/>
      </w:pPr>
      <w:r>
        <w:t xml:space="preserve">продолжение формирований умений и опыта </w:t>
      </w:r>
      <w:proofErr w:type="spellStart"/>
      <w:r>
        <w:t>здоровьесберегающих</w:t>
      </w:r>
      <w:proofErr w:type="spellEnd"/>
      <w:r>
        <w:t xml:space="preserve"> действий во время проведения досугов и национальных праздников. </w:t>
      </w:r>
    </w:p>
    <w:p w:rsidR="002C419D" w:rsidRDefault="00213133">
      <w:pPr>
        <w:ind w:left="1068" w:right="2029" w:firstLine="0"/>
      </w:pPr>
      <w:r>
        <w:rPr>
          <w:b/>
        </w:rPr>
        <w:t xml:space="preserve">1.1.3. Принципы и подходы к формированию Программы </w:t>
      </w:r>
      <w:r>
        <w:t xml:space="preserve">В основе Программы заложены следующие основные принципы: </w:t>
      </w:r>
    </w:p>
    <w:p w:rsidR="002C419D" w:rsidRDefault="00213133">
      <w:pPr>
        <w:tabs>
          <w:tab w:val="center" w:pos="1108"/>
          <w:tab w:val="right" w:pos="9796"/>
        </w:tabs>
        <w:ind w:left="0" w:firstLine="0"/>
        <w:jc w:val="left"/>
      </w:pPr>
      <w:r>
        <w:rPr>
          <w:rFonts w:ascii="Calibri" w:eastAsia="Calibri" w:hAnsi="Calibri" w:cs="Calibri"/>
          <w:sz w:val="22"/>
        </w:rPr>
        <w:tab/>
      </w:r>
      <w:r w:rsidR="00A71ED7">
        <w:t xml:space="preserve">· </w:t>
      </w:r>
      <w:r>
        <w:t xml:space="preserve">соответствует принципу развивающего образования, целью которого </w:t>
      </w:r>
    </w:p>
    <w:p w:rsidR="002C419D" w:rsidRDefault="00213133">
      <w:pPr>
        <w:ind w:left="345" w:right="76" w:firstLine="0"/>
      </w:pPr>
      <w:r>
        <w:t xml:space="preserve">является развитие ребенка; </w:t>
      </w:r>
    </w:p>
    <w:p w:rsidR="002C419D" w:rsidRDefault="00213133">
      <w:pPr>
        <w:tabs>
          <w:tab w:val="center" w:pos="1108"/>
          <w:tab w:val="right" w:pos="9796"/>
        </w:tabs>
        <w:ind w:left="0" w:firstLine="0"/>
        <w:jc w:val="left"/>
      </w:pPr>
      <w:r>
        <w:rPr>
          <w:rFonts w:ascii="Calibri" w:eastAsia="Calibri" w:hAnsi="Calibri" w:cs="Calibri"/>
          <w:sz w:val="22"/>
        </w:rPr>
        <w:tab/>
      </w:r>
      <w:r w:rsidR="00A71ED7">
        <w:t xml:space="preserve">· </w:t>
      </w:r>
      <w:r>
        <w:t xml:space="preserve">сочетает принципы научной обоснованности и практической применимости; </w:t>
      </w:r>
    </w:p>
    <w:p w:rsidR="002C419D" w:rsidRDefault="00A71ED7" w:rsidP="00A71ED7">
      <w:pPr>
        <w:ind w:left="0" w:right="76" w:firstLine="0"/>
      </w:pPr>
      <w:r>
        <w:t>·</w:t>
      </w:r>
      <w:r w:rsidR="00213133">
        <w:t xml:space="preserve">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 </w:t>
      </w:r>
    </w:p>
    <w:p w:rsidR="002C419D" w:rsidRDefault="00213133">
      <w:pPr>
        <w:ind w:left="345" w:right="76"/>
      </w:pPr>
      <w:r>
        <w:lastRenderedPageBreak/>
        <w:t xml:space="preserve">· обеспечивает единство воспитательных, развивающих и обучающих целей и задач процесса образования детей дошкольного возраста, в ходе </w:t>
      </w:r>
      <w:r w:rsidR="00085038">
        <w:t>реализации,</w:t>
      </w:r>
      <w:r>
        <w:t xml:space="preserve"> которых формируются такие качества, которые являются ключевыми в развитии дошкольников; </w:t>
      </w:r>
    </w:p>
    <w:p w:rsidR="002C419D" w:rsidRDefault="00213133">
      <w:pPr>
        <w:ind w:left="345" w:right="76"/>
      </w:pPr>
      <w:r>
        <w:t xml:space="preserve">·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 </w:t>
      </w:r>
    </w:p>
    <w:p w:rsidR="002C419D" w:rsidRDefault="00213133">
      <w:pPr>
        <w:tabs>
          <w:tab w:val="center" w:pos="1108"/>
          <w:tab w:val="center" w:pos="2473"/>
          <w:tab w:val="center" w:pos="3643"/>
          <w:tab w:val="center" w:pos="5475"/>
          <w:tab w:val="center" w:pos="7688"/>
          <w:tab w:val="right" w:pos="9796"/>
        </w:tabs>
        <w:ind w:left="0" w:firstLine="0"/>
        <w:jc w:val="left"/>
      </w:pPr>
      <w:r>
        <w:rPr>
          <w:rFonts w:ascii="Calibri" w:eastAsia="Calibri" w:hAnsi="Calibri" w:cs="Calibri"/>
          <w:sz w:val="22"/>
        </w:rPr>
        <w:tab/>
      </w:r>
      <w:r>
        <w:t xml:space="preserve">· </w:t>
      </w:r>
      <w:r>
        <w:tab/>
        <w:t xml:space="preserve">основывается </w:t>
      </w:r>
      <w:r>
        <w:tab/>
        <w:t xml:space="preserve">на </w:t>
      </w:r>
      <w:r>
        <w:tab/>
        <w:t xml:space="preserve">комплексно-тематическом </w:t>
      </w:r>
      <w:r>
        <w:tab/>
        <w:t xml:space="preserve">принципе </w:t>
      </w:r>
      <w:r>
        <w:tab/>
        <w:t xml:space="preserve">построения </w:t>
      </w:r>
    </w:p>
    <w:p w:rsidR="002C419D" w:rsidRDefault="00213133">
      <w:pPr>
        <w:ind w:left="345" w:right="76" w:firstLine="0"/>
      </w:pPr>
      <w:r>
        <w:t xml:space="preserve">образовательного процесса; </w:t>
      </w:r>
    </w:p>
    <w:p w:rsidR="002C419D" w:rsidRDefault="00213133">
      <w:pPr>
        <w:ind w:left="345" w:right="76"/>
      </w:pPr>
      <w:r>
        <w:t xml:space="preserve">·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w:t>
      </w:r>
    </w:p>
    <w:p w:rsidR="002C419D" w:rsidRDefault="00213133">
      <w:pPr>
        <w:ind w:left="345" w:right="76" w:firstLine="0"/>
      </w:pPr>
      <w:r>
        <w:t xml:space="preserve">игра; </w:t>
      </w:r>
    </w:p>
    <w:p w:rsidR="002C419D" w:rsidRDefault="00213133">
      <w:pPr>
        <w:tabs>
          <w:tab w:val="center" w:pos="1108"/>
          <w:tab w:val="center" w:pos="2227"/>
          <w:tab w:val="center" w:pos="3146"/>
          <w:tab w:val="center" w:pos="3976"/>
          <w:tab w:val="center" w:pos="5473"/>
          <w:tab w:val="center" w:pos="7310"/>
          <w:tab w:val="right" w:pos="9796"/>
        </w:tabs>
        <w:spacing w:after="14" w:line="269" w:lineRule="auto"/>
        <w:ind w:left="0" w:firstLine="0"/>
        <w:jc w:val="left"/>
      </w:pPr>
      <w:r>
        <w:rPr>
          <w:rFonts w:ascii="Calibri" w:eastAsia="Calibri" w:hAnsi="Calibri" w:cs="Calibri"/>
          <w:sz w:val="22"/>
        </w:rPr>
        <w:tab/>
      </w:r>
      <w:r>
        <w:t xml:space="preserve">· </w:t>
      </w:r>
      <w:r>
        <w:tab/>
        <w:t xml:space="preserve">строится </w:t>
      </w:r>
      <w:r>
        <w:tab/>
        <w:t xml:space="preserve">с </w:t>
      </w:r>
      <w:r>
        <w:tab/>
        <w:t xml:space="preserve">учетом </w:t>
      </w:r>
      <w:r>
        <w:tab/>
        <w:t xml:space="preserve">региональных </w:t>
      </w:r>
      <w:r>
        <w:tab/>
        <w:t xml:space="preserve">особенностей </w:t>
      </w:r>
      <w:r>
        <w:tab/>
        <w:t xml:space="preserve">организации </w:t>
      </w:r>
    </w:p>
    <w:p w:rsidR="002C419D" w:rsidRDefault="00213133">
      <w:pPr>
        <w:ind w:left="345" w:right="76" w:firstLine="0"/>
      </w:pPr>
      <w:r>
        <w:t xml:space="preserve">образовательного процесса; </w:t>
      </w:r>
    </w:p>
    <w:p w:rsidR="002C419D" w:rsidRDefault="00213133">
      <w:pPr>
        <w:ind w:left="345" w:right="76"/>
      </w:pPr>
      <w:r>
        <w:t xml:space="preserve">· строится с учетом соблюдения преемственности между всеми возрастными дошкольными группами и между детским садом и начальной школой. </w:t>
      </w:r>
    </w:p>
    <w:p w:rsidR="002C419D" w:rsidRDefault="00213133">
      <w:pPr>
        <w:ind w:left="1068" w:right="76" w:firstLine="0"/>
      </w:pPr>
      <w:r>
        <w:t xml:space="preserve">В Программе учитываются следующие подходы: </w:t>
      </w:r>
    </w:p>
    <w:p w:rsidR="002C419D" w:rsidRDefault="00213133">
      <w:pPr>
        <w:spacing w:after="14" w:line="262" w:lineRule="auto"/>
        <w:ind w:left="345" w:right="74"/>
        <w:jc w:val="left"/>
      </w:pPr>
      <w:proofErr w:type="spellStart"/>
      <w:r>
        <w:t>Деятельностный</w:t>
      </w:r>
      <w:proofErr w:type="spellEnd"/>
      <w:r>
        <w:t xml:space="preserve"> подход: организация образовательного процесса строится на основе </w:t>
      </w:r>
      <w:r>
        <w:tab/>
        <w:t xml:space="preserve">ведущих </w:t>
      </w:r>
      <w:r>
        <w:tab/>
        <w:t xml:space="preserve">видов </w:t>
      </w:r>
      <w:r>
        <w:tab/>
        <w:t xml:space="preserve">детской </w:t>
      </w:r>
      <w:r>
        <w:tab/>
        <w:t xml:space="preserve">деятельности: </w:t>
      </w:r>
      <w:r>
        <w:tab/>
        <w:t xml:space="preserve">общении, </w:t>
      </w:r>
      <w:r>
        <w:tab/>
        <w:t xml:space="preserve">игре, познавательно-исследовательской деятельности - как сквозных механизмах развития ребенка. Деятельность развивается от возраста к возрасту, меняются ее содержание и форма. </w:t>
      </w:r>
    </w:p>
    <w:p w:rsidR="002C419D" w:rsidRDefault="00213133">
      <w:pPr>
        <w:ind w:left="345" w:right="76"/>
      </w:pPr>
      <w:r>
        <w:t xml:space="preserve">Индивидуально-дифференцированный подход: все воспитательные мероприятия, приемы обучения дошкольников направлены на утверждение </w:t>
      </w:r>
      <w:proofErr w:type="spellStart"/>
      <w:r>
        <w:t>самоценности</w:t>
      </w:r>
      <w:proofErr w:type="spellEnd"/>
      <w:r>
        <w:t xml:space="preserve"> личности ребенка, на создание условий для включения в успешную деятельность каждого ребенка. Обучение и воспитание соматически ослабленных детей в образовательно-воспитательном процессе ДОУ имеют реабилитационную направленность. Педагог владеет информацией о состоянии здоровья, знанием возрастных и индивидуальных особенностей, специфических возможностей развития каждого ребенка. </w:t>
      </w:r>
    </w:p>
    <w:p w:rsidR="002C419D" w:rsidRDefault="00213133">
      <w:pPr>
        <w:ind w:left="345" w:right="76"/>
      </w:pPr>
      <w:proofErr w:type="spellStart"/>
      <w:r>
        <w:t>Компетентностный</w:t>
      </w:r>
      <w:proofErr w:type="spellEnd"/>
      <w:r>
        <w:t xml:space="preserve"> подход позволяет структурировать содержание и организацию образовательного процесса в соответствии с потребностями, интересами воспитанников. </w:t>
      </w:r>
    </w:p>
    <w:p w:rsidR="002C419D" w:rsidRDefault="00213133">
      <w:pPr>
        <w:ind w:left="345" w:right="76"/>
      </w:pPr>
      <w:r>
        <w:t xml:space="preserve">Интегративный подход дает возможность развивать в единстве познавательную, эмоциональную и практическую сферы личности ребенка. </w:t>
      </w:r>
    </w:p>
    <w:p w:rsidR="002C419D" w:rsidRDefault="00213133">
      <w:pPr>
        <w:ind w:left="345" w:right="76"/>
      </w:pPr>
      <w:r>
        <w:t xml:space="preserve">Программа сформирована на основе требований ФГОС ДО, предъявляемых к структуре образовательной программы дошкольного образования и ее объёму. </w:t>
      </w:r>
    </w:p>
    <w:p w:rsidR="002C419D" w:rsidRDefault="00213133">
      <w:pPr>
        <w:spacing w:after="9" w:line="271" w:lineRule="auto"/>
        <w:ind w:left="1075" w:hanging="10"/>
        <w:jc w:val="left"/>
      </w:pPr>
      <w:r>
        <w:rPr>
          <w:b/>
        </w:rPr>
        <w:lastRenderedPageBreak/>
        <w:t>1.2. Планируемые результаты освоения программы</w:t>
      </w:r>
      <w:r>
        <w:t xml:space="preserve">. </w:t>
      </w:r>
    </w:p>
    <w:p w:rsidR="002C419D" w:rsidRDefault="00213133">
      <w:pPr>
        <w:ind w:left="345" w:right="76"/>
      </w:pPr>
      <w:r>
        <w:t xml:space="preserve">Результаты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w:t>
      </w:r>
    </w:p>
    <w:p w:rsidR="00085038" w:rsidRDefault="00213133">
      <w:pPr>
        <w:ind w:left="345" w:right="76"/>
      </w:pPr>
      <w: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 </w:t>
      </w:r>
    </w:p>
    <w:p w:rsidR="002C419D" w:rsidRDefault="00213133">
      <w:pPr>
        <w:ind w:left="345" w:right="76"/>
      </w:pPr>
      <w:r>
        <w:rPr>
          <w:b/>
        </w:rPr>
        <w:t xml:space="preserve">1.2.1. Целевые ориентиры в раннем возрасте: </w:t>
      </w:r>
    </w:p>
    <w:p w:rsidR="002C419D" w:rsidRDefault="00213133">
      <w:pPr>
        <w:numPr>
          <w:ilvl w:val="0"/>
          <w:numId w:val="3"/>
        </w:numPr>
        <w:ind w:right="76"/>
      </w:pPr>
      <w:r>
        <w:t xml:space="preserve">ребенок интересуется окружающими предметами и активно действует с ними;  </w:t>
      </w:r>
    </w:p>
    <w:p w:rsidR="002C419D" w:rsidRDefault="00213133">
      <w:pPr>
        <w:numPr>
          <w:ilvl w:val="0"/>
          <w:numId w:val="3"/>
        </w:numPr>
        <w:ind w:right="76"/>
      </w:pPr>
      <w:r>
        <w:t xml:space="preserve">эмоционально вовлечен в действия с игрушками и другими предметами, стремится проявлять настойчивость в достижении результата своих действий; </w:t>
      </w:r>
    </w:p>
    <w:p w:rsidR="002C419D" w:rsidRDefault="00213133">
      <w:pPr>
        <w:numPr>
          <w:ilvl w:val="0"/>
          <w:numId w:val="3"/>
        </w:numPr>
        <w:ind w:right="76"/>
      </w:pPr>
      <w:r>
        <w:t xml:space="preserve">у ребенка развита крупная моторика, он стремится осваивать различные виды движения (бег, лазанье, перешагивание и пр.). </w:t>
      </w:r>
    </w:p>
    <w:p w:rsidR="002C419D" w:rsidRDefault="00213133">
      <w:pPr>
        <w:spacing w:after="0" w:line="259" w:lineRule="auto"/>
        <w:ind w:firstLine="0"/>
        <w:jc w:val="left"/>
      </w:pPr>
      <w:r>
        <w:rPr>
          <w:b/>
        </w:rPr>
        <w:t xml:space="preserve"> </w:t>
      </w:r>
    </w:p>
    <w:p w:rsidR="002C419D" w:rsidRDefault="00213133">
      <w:pPr>
        <w:spacing w:after="9" w:line="271" w:lineRule="auto"/>
        <w:ind w:left="370" w:hanging="10"/>
        <w:jc w:val="left"/>
      </w:pPr>
      <w:r>
        <w:rPr>
          <w:b/>
        </w:rPr>
        <w:t xml:space="preserve">1.2.2. Целевые ориентиры на этапе завершения дошкольного образования: </w:t>
      </w:r>
    </w:p>
    <w:p w:rsidR="002C419D" w:rsidRDefault="00213133">
      <w:pPr>
        <w:numPr>
          <w:ilvl w:val="0"/>
          <w:numId w:val="3"/>
        </w:numPr>
        <w:ind w:right="76"/>
      </w:pPr>
      <w:r>
        <w:t xml:space="preserve">ребенок обладает развитым воображением, которое реализуется в разных видах деятельности, и прежде всего в игре; </w:t>
      </w:r>
    </w:p>
    <w:p w:rsidR="002C419D" w:rsidRDefault="00213133">
      <w:pPr>
        <w:ind w:left="345" w:right="76"/>
      </w:pPr>
      <w:r>
        <w:t xml:space="preserve">-ребенок владеет разными формами и видами игры, различает условную и реальную ситуации, умеет подчиняться разным правилам и социальным нормам; </w:t>
      </w:r>
    </w:p>
    <w:p w:rsidR="002C419D" w:rsidRDefault="00213133">
      <w:pPr>
        <w:numPr>
          <w:ilvl w:val="0"/>
          <w:numId w:val="3"/>
        </w:numPr>
        <w:ind w:right="76"/>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2C419D" w:rsidRDefault="00213133">
      <w:pPr>
        <w:numPr>
          <w:ilvl w:val="0"/>
          <w:numId w:val="3"/>
        </w:numPr>
        <w:ind w:right="76"/>
      </w:pPr>
      <w:r>
        <w:t xml:space="preserve">ребенок способен к принятию решений, опираясь на свои знания и умения в различных видах двигательной и физкультурной, спортивной деятельности; обладает физическими качествами (выносливость, гибкость и др.). </w:t>
      </w:r>
    </w:p>
    <w:p w:rsidR="002C419D" w:rsidRDefault="00213133" w:rsidP="00A71ED7">
      <w:pPr>
        <w:spacing w:after="0" w:line="259" w:lineRule="auto"/>
        <w:ind w:left="1046" w:firstLine="0"/>
        <w:jc w:val="center"/>
      </w:pPr>
      <w:r>
        <w:rPr>
          <w:b/>
        </w:rPr>
        <w:t xml:space="preserve">  </w:t>
      </w:r>
    </w:p>
    <w:p w:rsidR="002C419D" w:rsidRDefault="00213133">
      <w:pPr>
        <w:pStyle w:val="1"/>
        <w:ind w:left="1661" w:right="671"/>
      </w:pPr>
      <w:r>
        <w:t xml:space="preserve">2. СОДЕРЖАТЕЛЬНЫЙ РАЗДЕЛ  </w:t>
      </w:r>
    </w:p>
    <w:p w:rsidR="002C419D" w:rsidRDefault="00213133">
      <w:pPr>
        <w:spacing w:after="9" w:line="271" w:lineRule="auto"/>
        <w:ind w:left="4023" w:hanging="1906"/>
        <w:jc w:val="left"/>
      </w:pPr>
      <w:r>
        <w:rPr>
          <w:b/>
        </w:rPr>
        <w:t xml:space="preserve">2.1 Описание образовательной деятельности в </w:t>
      </w:r>
      <w:r w:rsidR="00A71ED7">
        <w:rPr>
          <w:b/>
        </w:rPr>
        <w:t>направлении «</w:t>
      </w:r>
      <w:r>
        <w:rPr>
          <w:b/>
        </w:rPr>
        <w:t xml:space="preserve">Физическое развитие». </w:t>
      </w:r>
    </w:p>
    <w:p w:rsidR="002C419D" w:rsidRDefault="00213133">
      <w:pPr>
        <w:ind w:left="345" w:right="76"/>
      </w:pPr>
      <w:r>
        <w:t xml:space="preserve">Физическое воспитание детей должно быть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 </w:t>
      </w:r>
    </w:p>
    <w:p w:rsidR="002C419D" w:rsidRDefault="00213133">
      <w:pPr>
        <w:ind w:left="345" w:right="76" w:firstLine="0"/>
      </w:pPr>
      <w:r>
        <w:t xml:space="preserve">Содержание образовательной области «Физическое воспитание» направлено на достижение целей формирования у детей интереса и ценностного отношения к организованной деятельности и физической культурой, гармоничное физическое развитие через решение следующих специфических задач: </w:t>
      </w:r>
    </w:p>
    <w:p w:rsidR="002C419D" w:rsidRDefault="00213133">
      <w:pPr>
        <w:numPr>
          <w:ilvl w:val="0"/>
          <w:numId w:val="4"/>
        </w:numPr>
        <w:ind w:right="76"/>
      </w:pPr>
      <w:r>
        <w:lastRenderedPageBreak/>
        <w:t xml:space="preserve">развитие физических качеств (скоростных, силовых, гибкости, выносливости </w:t>
      </w:r>
      <w:r w:rsidR="000962F8">
        <w:t>и координации</w:t>
      </w:r>
      <w:r>
        <w:t xml:space="preserve">); </w:t>
      </w:r>
    </w:p>
    <w:p w:rsidR="002C419D" w:rsidRDefault="00213133">
      <w:pPr>
        <w:numPr>
          <w:ilvl w:val="0"/>
          <w:numId w:val="4"/>
        </w:numPr>
        <w:ind w:right="76"/>
      </w:pPr>
      <w:r>
        <w:t xml:space="preserve">накопление и обогащение двигательного опыта детей (овладение основными движениями); </w:t>
      </w:r>
    </w:p>
    <w:p w:rsidR="002C419D" w:rsidRDefault="00213133">
      <w:pPr>
        <w:numPr>
          <w:ilvl w:val="0"/>
          <w:numId w:val="4"/>
        </w:numPr>
        <w:ind w:right="76"/>
      </w:pPr>
      <w:r>
        <w:t xml:space="preserve">формирование у воспитанников потребности в двигательной активности и физическом совершенствовании. </w:t>
      </w:r>
    </w:p>
    <w:p w:rsidR="002C419D" w:rsidRDefault="00213133">
      <w:pPr>
        <w:spacing w:after="9" w:line="271" w:lineRule="auto"/>
        <w:ind w:left="1075" w:hanging="10"/>
        <w:jc w:val="left"/>
      </w:pPr>
      <w:r>
        <w:rPr>
          <w:b/>
        </w:rPr>
        <w:t xml:space="preserve">Задачи образовательной области «Физическое развитие»: </w:t>
      </w:r>
    </w:p>
    <w:p w:rsidR="002C419D" w:rsidRDefault="00213133">
      <w:pPr>
        <w:numPr>
          <w:ilvl w:val="0"/>
          <w:numId w:val="5"/>
        </w:numPr>
        <w:ind w:right="76"/>
      </w:pPr>
      <w:r>
        <w:t>Создавать условия для обогащения двигательного опыта детей в процессе выполнения основных движений, общеразвивающих и спортивных упражнений, развивать</w:t>
      </w:r>
      <w:r w:rsidR="00A71ED7">
        <w:t xml:space="preserve"> </w:t>
      </w:r>
      <w:r>
        <w:t>умение</w:t>
      </w:r>
      <w:r w:rsidR="00A71ED7">
        <w:t xml:space="preserve"> </w:t>
      </w:r>
      <w:r>
        <w:t xml:space="preserve">творчески использовать их в самостоятельной деятельности. Развивать функциональные возможности организма ребенка и потребность в двигательной активности, содействовать развитию интереса к физической культуре. Формировать умение участвовать в подвижных играх со сверстниками, выполнять основные простые правила и указания педагога, способность ориентироваться в пространстве; </w:t>
      </w:r>
    </w:p>
    <w:p w:rsidR="002C419D" w:rsidRDefault="00213133">
      <w:pPr>
        <w:numPr>
          <w:ilvl w:val="0"/>
          <w:numId w:val="5"/>
        </w:numPr>
        <w:ind w:right="76"/>
      </w:pPr>
      <w:r>
        <w:t xml:space="preserve">Содействовать развитию физических </w:t>
      </w:r>
      <w:r w:rsidR="000962F8">
        <w:t>качеств (</w:t>
      </w:r>
      <w:r>
        <w:t xml:space="preserve">быстрота движения, </w:t>
      </w:r>
      <w:r w:rsidR="00A71ED7">
        <w:t>ловкость, сила</w:t>
      </w:r>
      <w:r>
        <w:t xml:space="preserve"> координация, мелких мышц кистей). </w:t>
      </w:r>
    </w:p>
    <w:p w:rsidR="002C419D" w:rsidRDefault="00213133">
      <w:pPr>
        <w:numPr>
          <w:ilvl w:val="0"/>
          <w:numId w:val="5"/>
        </w:numPr>
        <w:ind w:right="76"/>
      </w:pPr>
      <w:r>
        <w:t xml:space="preserve">Формирование начальных представлений о здоровом образе жизни </w:t>
      </w:r>
    </w:p>
    <w:p w:rsidR="002C419D" w:rsidRDefault="00213133">
      <w:pPr>
        <w:numPr>
          <w:ilvl w:val="0"/>
          <w:numId w:val="5"/>
        </w:numPr>
        <w:spacing w:after="22" w:line="259" w:lineRule="auto"/>
        <w:ind w:right="76"/>
      </w:pPr>
      <w:r>
        <w:t xml:space="preserve">Продолжать знакомить детей с частями тела и органами чувств человека.  </w:t>
      </w:r>
    </w:p>
    <w:p w:rsidR="002C419D" w:rsidRDefault="00213133">
      <w:pPr>
        <w:spacing w:after="14" w:line="269" w:lineRule="auto"/>
        <w:ind w:left="10" w:right="77" w:hanging="10"/>
        <w:jc w:val="right"/>
      </w:pPr>
      <w:r>
        <w:t xml:space="preserve"> -Дать представления о функциональном назначении частей тела и органов чувств </w:t>
      </w:r>
    </w:p>
    <w:p w:rsidR="002C419D" w:rsidRDefault="00213133">
      <w:pPr>
        <w:ind w:left="345" w:right="76" w:firstLine="0"/>
      </w:pPr>
      <w:r>
        <w:t xml:space="preserve">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 </w:t>
      </w:r>
    </w:p>
    <w:p w:rsidR="002C419D" w:rsidRDefault="00213133">
      <w:pPr>
        <w:numPr>
          <w:ilvl w:val="0"/>
          <w:numId w:val="5"/>
        </w:numPr>
        <w:ind w:right="76"/>
      </w:pPr>
      <w:r>
        <w:t xml:space="preserve">Воспитывать потребность в соблюдении режима питания, употреблении в пищу овощей и фруктов, других полезных продуктов. </w:t>
      </w:r>
    </w:p>
    <w:p w:rsidR="002C419D" w:rsidRDefault="00213133">
      <w:pPr>
        <w:numPr>
          <w:ilvl w:val="0"/>
          <w:numId w:val="5"/>
        </w:numPr>
        <w:spacing w:after="22" w:line="259" w:lineRule="auto"/>
        <w:ind w:right="76"/>
      </w:pPr>
      <w:r>
        <w:t xml:space="preserve">Дать представления о необходимых телу человека веществах и витаминах. </w:t>
      </w:r>
    </w:p>
    <w:p w:rsidR="002C419D" w:rsidRDefault="00213133">
      <w:pPr>
        <w:numPr>
          <w:ilvl w:val="0"/>
          <w:numId w:val="5"/>
        </w:numPr>
        <w:ind w:right="76"/>
      </w:pPr>
      <w:r>
        <w:t xml:space="preserve">Расширять представления о важности для здоровья сна, гигиенических процедур, движений, закаливания. </w:t>
      </w:r>
    </w:p>
    <w:p w:rsidR="002C419D" w:rsidRDefault="00213133">
      <w:pPr>
        <w:numPr>
          <w:ilvl w:val="0"/>
          <w:numId w:val="5"/>
        </w:numPr>
        <w:ind w:right="76"/>
      </w:pPr>
      <w:r>
        <w:t xml:space="preserve">Развивать умение заботиться о своем здоровье. </w:t>
      </w:r>
    </w:p>
    <w:p w:rsidR="002C419D" w:rsidRDefault="00213133">
      <w:pPr>
        <w:numPr>
          <w:ilvl w:val="0"/>
          <w:numId w:val="5"/>
        </w:numPr>
        <w:spacing w:after="14" w:line="262" w:lineRule="auto"/>
        <w:ind w:right="76"/>
      </w:pPr>
      <w:r>
        <w:t xml:space="preserve">Дать представление о составляющих здорового образа жизни; о значении физических упражнений для организма человека. Воспитывать потребность быть здоровым. Продолжать знакомить с физическими упражнениями на укрепление различных органов и систем организма. </w:t>
      </w:r>
      <w:r>
        <w:rPr>
          <w:b/>
        </w:rPr>
        <w:t xml:space="preserve">Образовательные задачи: </w:t>
      </w:r>
    </w:p>
    <w:p w:rsidR="002C419D" w:rsidRDefault="00213133">
      <w:pPr>
        <w:ind w:left="345" w:right="76"/>
      </w:pPr>
      <w:r>
        <w:t>1.Формировать потребности в двигательной активности и физическом</w:t>
      </w:r>
      <w:r w:rsidR="00A71ED7">
        <w:t xml:space="preserve"> </w:t>
      </w:r>
      <w:r>
        <w:t xml:space="preserve">совершенствовании, развивать личность ребенка средствами физической культуры. </w:t>
      </w:r>
    </w:p>
    <w:p w:rsidR="002C419D" w:rsidRDefault="00213133">
      <w:pPr>
        <w:ind w:left="345" w:right="76"/>
      </w:pPr>
      <w:r>
        <w:t xml:space="preserve">2.Обогащать двигательный опыт детей, знакомить с многообразием физических и спортивных игр и упражнений. </w:t>
      </w:r>
    </w:p>
    <w:p w:rsidR="002C419D" w:rsidRDefault="00213133">
      <w:pPr>
        <w:numPr>
          <w:ilvl w:val="0"/>
          <w:numId w:val="6"/>
        </w:numPr>
        <w:ind w:right="76"/>
      </w:pPr>
      <w:r>
        <w:lastRenderedPageBreak/>
        <w:t xml:space="preserve">Обучать элементам техники всех видов основных движений, спортивным играм и упражнениям, развивать чувство равновесия, координацию движений, ориентировку в пространстве. </w:t>
      </w:r>
    </w:p>
    <w:p w:rsidR="002C419D" w:rsidRDefault="00213133">
      <w:pPr>
        <w:numPr>
          <w:ilvl w:val="0"/>
          <w:numId w:val="6"/>
        </w:numPr>
        <w:ind w:right="76"/>
      </w:pPr>
      <w:r>
        <w:t xml:space="preserve">Формировать культуру </w:t>
      </w:r>
      <w:r w:rsidR="00A71ED7">
        <w:t>движения (ритмичность</w:t>
      </w:r>
      <w:r>
        <w:t xml:space="preserve">, выразительность); целенаправленно развивать физические </w:t>
      </w:r>
      <w:r w:rsidR="00A71ED7">
        <w:t>качества (</w:t>
      </w:r>
      <w:r>
        <w:t xml:space="preserve">скоростные, скоростно-силовые, силу, ловкость, гибкость, выносливость). </w:t>
      </w:r>
    </w:p>
    <w:p w:rsidR="002C419D" w:rsidRDefault="00213133">
      <w:pPr>
        <w:numPr>
          <w:ilvl w:val="0"/>
          <w:numId w:val="6"/>
        </w:numPr>
        <w:ind w:right="76"/>
      </w:pPr>
      <w:r>
        <w:t xml:space="preserve">Развивать мелкие мышцы кистей рук, способность переносить небольшие статические нагрузки. </w:t>
      </w:r>
    </w:p>
    <w:p w:rsidR="002C419D" w:rsidRDefault="00213133">
      <w:pPr>
        <w:numPr>
          <w:ilvl w:val="0"/>
          <w:numId w:val="6"/>
        </w:numPr>
        <w:ind w:right="76"/>
      </w:pPr>
      <w:r>
        <w:t xml:space="preserve">Развивать умение самостоятельно использовать свой двигательный опыт в различных ситуациях (при выполнении заданий, в лесу, в парке) и контролировать качество движения. </w:t>
      </w:r>
    </w:p>
    <w:p w:rsidR="002C419D" w:rsidRDefault="00213133">
      <w:pPr>
        <w:ind w:left="345" w:right="76"/>
      </w:pPr>
      <w:r>
        <w:t xml:space="preserve">Содержание образовательной области «Физическое развитие» направлено на достижение целей формирования у детей интереса и ценностного отношения к НОД физической культурой: </w:t>
      </w:r>
    </w:p>
    <w:p w:rsidR="002C419D" w:rsidRDefault="00213133">
      <w:pPr>
        <w:ind w:left="345" w:right="76"/>
      </w:pPr>
      <w:r>
        <w:t xml:space="preserve">- гармоничное физическое развитие через решение следующих специфических задач: </w:t>
      </w:r>
    </w:p>
    <w:p w:rsidR="002C419D" w:rsidRDefault="00213133">
      <w:pPr>
        <w:numPr>
          <w:ilvl w:val="0"/>
          <w:numId w:val="7"/>
        </w:numPr>
        <w:ind w:right="76"/>
      </w:pPr>
      <w:r>
        <w:t xml:space="preserve">развитие физических качеств (скоростных, силовых, гибкости, выносливости и координации); </w:t>
      </w:r>
    </w:p>
    <w:p w:rsidR="002C419D" w:rsidRDefault="00213133">
      <w:pPr>
        <w:numPr>
          <w:ilvl w:val="0"/>
          <w:numId w:val="7"/>
        </w:numPr>
        <w:ind w:right="76"/>
      </w:pPr>
      <w:r>
        <w:t xml:space="preserve">накопление и обогащение двигательного опыта детей (овладение основными движениями); </w:t>
      </w:r>
    </w:p>
    <w:p w:rsidR="002C419D" w:rsidRDefault="00213133">
      <w:pPr>
        <w:numPr>
          <w:ilvl w:val="0"/>
          <w:numId w:val="7"/>
        </w:numPr>
        <w:ind w:right="76"/>
      </w:pPr>
      <w:r>
        <w:t xml:space="preserve">формирование у воспитанников потребности в двигательной активности и физическом совершенствовании; </w:t>
      </w:r>
    </w:p>
    <w:p w:rsidR="002C419D" w:rsidRDefault="00213133">
      <w:pPr>
        <w:numPr>
          <w:ilvl w:val="0"/>
          <w:numId w:val="8"/>
        </w:numPr>
        <w:ind w:right="76"/>
      </w:pPr>
      <w:r>
        <w:t xml:space="preserve">сохранение и укрепление физического и психического здоровья детей; </w:t>
      </w:r>
    </w:p>
    <w:p w:rsidR="002C419D" w:rsidRDefault="00213133">
      <w:pPr>
        <w:numPr>
          <w:ilvl w:val="0"/>
          <w:numId w:val="8"/>
        </w:numPr>
        <w:spacing w:after="14" w:line="269" w:lineRule="auto"/>
        <w:ind w:right="76"/>
      </w:pPr>
      <w:r>
        <w:t xml:space="preserve">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 </w:t>
      </w:r>
    </w:p>
    <w:p w:rsidR="002C419D" w:rsidRDefault="00213133">
      <w:pPr>
        <w:numPr>
          <w:ilvl w:val="0"/>
          <w:numId w:val="8"/>
        </w:numPr>
        <w:ind w:right="76"/>
      </w:pPr>
      <w:r>
        <w:t xml:space="preserve">Приучать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 зимой кататься на санках, скользить по ледяным дорожкам, в теплый период кататься на двухколесном велосипеде, самокате, роликовых коньках. </w:t>
      </w:r>
    </w:p>
    <w:p w:rsidR="002C419D" w:rsidRDefault="00213133">
      <w:pPr>
        <w:numPr>
          <w:ilvl w:val="0"/>
          <w:numId w:val="8"/>
        </w:numPr>
        <w:ind w:right="76"/>
      </w:pPr>
      <w:r>
        <w:t xml:space="preserve">Формирование начальных представлений о здоровом образе жизни </w:t>
      </w:r>
    </w:p>
    <w:p w:rsidR="002C419D" w:rsidRDefault="00213133">
      <w:pPr>
        <w:numPr>
          <w:ilvl w:val="0"/>
          <w:numId w:val="8"/>
        </w:numPr>
        <w:ind w:right="76"/>
      </w:pPr>
      <w:r>
        <w:t xml:space="preserve">Расширять представление об особенностях функционирования и </w:t>
      </w:r>
      <w:r w:rsidR="00A71ED7">
        <w:t>целостности человеческого</w:t>
      </w:r>
      <w:r>
        <w:t xml:space="preserve"> организма. </w:t>
      </w:r>
    </w:p>
    <w:p w:rsidR="002C419D" w:rsidRDefault="00213133">
      <w:pPr>
        <w:numPr>
          <w:ilvl w:val="0"/>
          <w:numId w:val="8"/>
        </w:numPr>
        <w:ind w:right="76"/>
      </w:pPr>
      <w:r>
        <w:t xml:space="preserve">Обращать внимание детей на особенности их организма и здоровья </w:t>
      </w:r>
    </w:p>
    <w:p w:rsidR="002C419D" w:rsidRDefault="00213133">
      <w:pPr>
        <w:numPr>
          <w:ilvl w:val="0"/>
          <w:numId w:val="8"/>
        </w:numPr>
        <w:ind w:right="76"/>
      </w:pPr>
      <w:r>
        <w:t xml:space="preserve">Расширять представление о составляющих (важных компонентах) здорового образа жизни (правильное питание, движение, сон и солнце, воздух и вода-наши лучшие друзья) и факторах, разрушающих здоровье. </w:t>
      </w:r>
    </w:p>
    <w:p w:rsidR="002C419D" w:rsidRDefault="00213133">
      <w:pPr>
        <w:numPr>
          <w:ilvl w:val="0"/>
          <w:numId w:val="8"/>
        </w:numPr>
        <w:ind w:right="76"/>
      </w:pPr>
      <w:r>
        <w:t xml:space="preserve">Показывать зависимость здоровья человека от правильного питания. </w:t>
      </w:r>
    </w:p>
    <w:p w:rsidR="002C419D" w:rsidRDefault="00213133">
      <w:pPr>
        <w:numPr>
          <w:ilvl w:val="0"/>
          <w:numId w:val="8"/>
        </w:numPr>
        <w:ind w:right="76"/>
      </w:pPr>
      <w:r>
        <w:lastRenderedPageBreak/>
        <w:t xml:space="preserve">Формировать умение определять качество продуктов, основываясь на сенсорных ощущениях. </w:t>
      </w:r>
    </w:p>
    <w:p w:rsidR="002C419D" w:rsidRDefault="00213133">
      <w:pPr>
        <w:numPr>
          <w:ilvl w:val="0"/>
          <w:numId w:val="8"/>
        </w:numPr>
        <w:ind w:right="76"/>
      </w:pPr>
      <w:r>
        <w:t xml:space="preserve">Расширять представления о роли гигиены и режима дня для здоровья человека. </w:t>
      </w:r>
    </w:p>
    <w:p w:rsidR="002C419D" w:rsidRDefault="00213133">
      <w:pPr>
        <w:numPr>
          <w:ilvl w:val="0"/>
          <w:numId w:val="8"/>
        </w:numPr>
        <w:ind w:right="76"/>
      </w:pPr>
      <w:r>
        <w:t xml:space="preserve">Дать представление о правилах ухода за больным (заботиться о нем, не </w:t>
      </w:r>
      <w:bookmarkStart w:id="0" w:name="_GoBack"/>
      <w:bookmarkEnd w:id="0"/>
      <w:r>
        <w:t xml:space="preserve">шуметь, выполнять его просьбы и поручения). </w:t>
      </w:r>
    </w:p>
    <w:p w:rsidR="002C419D" w:rsidRDefault="00213133">
      <w:pPr>
        <w:ind w:left="1068" w:right="76" w:firstLine="0"/>
      </w:pPr>
      <w:r>
        <w:t xml:space="preserve">-Воспитывать сочувствие к болеющим. </w:t>
      </w:r>
    </w:p>
    <w:p w:rsidR="002C419D" w:rsidRDefault="00213133">
      <w:pPr>
        <w:numPr>
          <w:ilvl w:val="0"/>
          <w:numId w:val="8"/>
        </w:numPr>
        <w:ind w:right="76"/>
      </w:pPr>
      <w:r>
        <w:t xml:space="preserve">Учить характеризовать свое самочувствие. </w:t>
      </w:r>
    </w:p>
    <w:p w:rsidR="002C419D" w:rsidRDefault="00213133">
      <w:pPr>
        <w:numPr>
          <w:ilvl w:val="0"/>
          <w:numId w:val="8"/>
        </w:numPr>
        <w:ind w:right="76"/>
      </w:pPr>
      <w:r>
        <w:t xml:space="preserve">Раскрыть возможности здорового человека. </w:t>
      </w:r>
    </w:p>
    <w:p w:rsidR="002C419D" w:rsidRDefault="00213133">
      <w:pPr>
        <w:numPr>
          <w:ilvl w:val="0"/>
          <w:numId w:val="8"/>
        </w:numPr>
        <w:ind w:right="76"/>
      </w:pPr>
      <w:r>
        <w:t xml:space="preserve">Расширять представления о месте человека в природе, о том, как нужно жить, чтобы не вредить себе и окружающей среде. Формировать у детей потребность в здоровом образе жизни. </w:t>
      </w:r>
    </w:p>
    <w:p w:rsidR="002C419D" w:rsidRDefault="00213133">
      <w:pPr>
        <w:numPr>
          <w:ilvl w:val="0"/>
          <w:numId w:val="8"/>
        </w:numPr>
        <w:ind w:right="76"/>
      </w:pPr>
      <w:r>
        <w:t xml:space="preserve">Прививать интерес к физической культуре и спорту и желание заниматься. </w:t>
      </w:r>
    </w:p>
    <w:p w:rsidR="002C419D" w:rsidRDefault="00213133">
      <w:pPr>
        <w:numPr>
          <w:ilvl w:val="0"/>
          <w:numId w:val="8"/>
        </w:numPr>
        <w:ind w:right="76"/>
      </w:pPr>
      <w:r>
        <w:t xml:space="preserve">Познакомить с доступными сведениями из истории олимпийского движения. </w:t>
      </w:r>
    </w:p>
    <w:p w:rsidR="002C419D" w:rsidRDefault="00213133">
      <w:pPr>
        <w:numPr>
          <w:ilvl w:val="0"/>
          <w:numId w:val="8"/>
        </w:numPr>
        <w:ind w:right="76"/>
      </w:pPr>
      <w:r>
        <w:t xml:space="preserve">Знакомить с основами техники безопасности и правилами поведения в спортивном зале и на спортивной площадке. </w:t>
      </w:r>
    </w:p>
    <w:p w:rsidR="002C419D" w:rsidRDefault="00213133">
      <w:pPr>
        <w:ind w:left="345" w:right="76"/>
      </w:pPr>
      <w:r>
        <w:t>Содержание образовательной области «физическое развитие» направлено на достижение</w:t>
      </w:r>
      <w:r w:rsidR="00A71ED7">
        <w:t xml:space="preserve"> </w:t>
      </w:r>
      <w:r>
        <w:t xml:space="preserve">целей формирования у детей интереса и ценностного отношения к НОД физической культурой, гармоничное физическое развитие через решение следующих специфических задач: </w:t>
      </w:r>
    </w:p>
    <w:p w:rsidR="002C419D" w:rsidRDefault="00213133">
      <w:pPr>
        <w:ind w:left="345" w:right="76"/>
      </w:pPr>
      <w:r>
        <w:t xml:space="preserve">1.Обогащать двигательный опыт детей и развивать умение самостоятельно его использовать в новых условиях. </w:t>
      </w:r>
    </w:p>
    <w:p w:rsidR="002C419D" w:rsidRDefault="00213133">
      <w:pPr>
        <w:numPr>
          <w:ilvl w:val="0"/>
          <w:numId w:val="9"/>
        </w:numPr>
        <w:ind w:right="76"/>
      </w:pPr>
      <w:r>
        <w:t xml:space="preserve">Совершенствовать технику основных видов движений и спортивных упражнений, добиваясь точности и выразительности их выполнения. </w:t>
      </w:r>
    </w:p>
    <w:p w:rsidR="002C419D" w:rsidRDefault="00213133">
      <w:pPr>
        <w:numPr>
          <w:ilvl w:val="0"/>
          <w:numId w:val="9"/>
        </w:numPr>
        <w:ind w:right="76"/>
      </w:pPr>
      <w:r>
        <w:t xml:space="preserve">Обучать детей ставить двигательную задачу и находить наиболее рациональные способы ее решения, соотносить последовательность, направление, характер действий с образцом педагога. </w:t>
      </w:r>
    </w:p>
    <w:p w:rsidR="002C419D" w:rsidRDefault="00213133">
      <w:pPr>
        <w:numPr>
          <w:ilvl w:val="0"/>
          <w:numId w:val="9"/>
        </w:numPr>
        <w:ind w:right="76"/>
      </w:pPr>
      <w:r>
        <w:t xml:space="preserve">Развивать умение правильно оценивать свои силы и возможности в процессе реализации двигательных задач. </w:t>
      </w:r>
    </w:p>
    <w:p w:rsidR="002C419D" w:rsidRDefault="00213133">
      <w:pPr>
        <w:numPr>
          <w:ilvl w:val="0"/>
          <w:numId w:val="9"/>
        </w:numPr>
        <w:ind w:right="76"/>
      </w:pPr>
      <w:r>
        <w:t xml:space="preserve">Формировать умение самостоятельно организовывать подвижные игры с использованием различных вариантов. </w:t>
      </w:r>
    </w:p>
    <w:p w:rsidR="002C419D" w:rsidRDefault="00213133">
      <w:pPr>
        <w:numPr>
          <w:ilvl w:val="0"/>
          <w:numId w:val="9"/>
        </w:numPr>
        <w:ind w:right="76"/>
      </w:pPr>
      <w:r>
        <w:t xml:space="preserve">Целенаправленно развивать физические качества: скоростные, скоростно-силовые, силу, гибкость, выносливость. </w:t>
      </w:r>
    </w:p>
    <w:p w:rsidR="002C419D" w:rsidRDefault="00213133">
      <w:pPr>
        <w:numPr>
          <w:ilvl w:val="0"/>
          <w:numId w:val="9"/>
        </w:numPr>
        <w:ind w:right="76"/>
      </w:pPr>
      <w:r>
        <w:t xml:space="preserve">Формировать положительную мотивацию к самовыражению в движении и образном перевоплощении развивать двигательное творчество детей. </w:t>
      </w:r>
    </w:p>
    <w:p w:rsidR="002C419D" w:rsidRDefault="00213133">
      <w:pPr>
        <w:numPr>
          <w:ilvl w:val="0"/>
          <w:numId w:val="9"/>
        </w:numPr>
        <w:ind w:right="76"/>
      </w:pPr>
      <w:r>
        <w:t xml:space="preserve">Сохранение и укрепление физического и психического здоровья детей </w:t>
      </w:r>
    </w:p>
    <w:p w:rsidR="002C419D" w:rsidRDefault="00213133">
      <w:pPr>
        <w:numPr>
          <w:ilvl w:val="0"/>
          <w:numId w:val="9"/>
        </w:numPr>
        <w:ind w:right="76"/>
      </w:pPr>
      <w:r>
        <w:lastRenderedPageBreak/>
        <w:t xml:space="preserve">Развивать творчество, самостоятельность, инициативу в двигательных действиях, осознанное отношение к ним, способность к самоконтролю, самооценке при выполнении движений. Формировать интерес и любовь к спорту. </w:t>
      </w:r>
    </w:p>
    <w:p w:rsidR="002C419D" w:rsidRDefault="00213133">
      <w:pPr>
        <w:numPr>
          <w:ilvl w:val="0"/>
          <w:numId w:val="9"/>
        </w:numPr>
        <w:ind w:right="76"/>
      </w:pPr>
      <w:r>
        <w:t xml:space="preserve">Систематически проводить под руководством медицинских работников различные виды закаливающих процедур с учетом индивидуальных особенностей детей. </w:t>
      </w:r>
    </w:p>
    <w:p w:rsidR="002C419D" w:rsidRDefault="00213133">
      <w:pPr>
        <w:numPr>
          <w:ilvl w:val="0"/>
          <w:numId w:val="9"/>
        </w:numPr>
        <w:ind w:right="76"/>
      </w:pPr>
      <w:r>
        <w:t xml:space="preserve">Ежедневно проводить утреннюю гимнастику продолжительностью 10-12 минут. </w:t>
      </w:r>
    </w:p>
    <w:p w:rsidR="002C419D" w:rsidRDefault="00213133">
      <w:pPr>
        <w:ind w:left="345" w:right="76"/>
      </w:pPr>
      <w:r>
        <w:t xml:space="preserve">Приобретение опыта в следующих видах поведения детей: двигательном, в том числе, связанном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w:t>
      </w:r>
    </w:p>
    <w:p w:rsidR="002C419D" w:rsidRDefault="00213133">
      <w:pPr>
        <w:numPr>
          <w:ilvl w:val="0"/>
          <w:numId w:val="10"/>
        </w:numPr>
        <w:ind w:right="76"/>
      </w:pPr>
      <w:r>
        <w:t xml:space="preserve">удовлетворять потребность детей в движении; </w:t>
      </w:r>
    </w:p>
    <w:p w:rsidR="002C419D" w:rsidRDefault="00213133">
      <w:pPr>
        <w:numPr>
          <w:ilvl w:val="0"/>
          <w:numId w:val="10"/>
        </w:numPr>
        <w:ind w:right="76"/>
      </w:pPr>
      <w:r>
        <w:t xml:space="preserve">повышать устойчивость организма к воздействию различных неблагоприятных факторов; </w:t>
      </w:r>
    </w:p>
    <w:p w:rsidR="002C419D" w:rsidRDefault="00213133">
      <w:pPr>
        <w:numPr>
          <w:ilvl w:val="0"/>
          <w:numId w:val="10"/>
        </w:numPr>
        <w:ind w:right="76"/>
      </w:pPr>
      <w:r>
        <w:t xml:space="preserve">расширять у детей представления и знания о различных видах физических упражнений спортивного характера; </w:t>
      </w:r>
    </w:p>
    <w:p w:rsidR="002C419D" w:rsidRDefault="00213133">
      <w:pPr>
        <w:numPr>
          <w:ilvl w:val="0"/>
          <w:numId w:val="10"/>
        </w:numPr>
        <w:ind w:right="76"/>
      </w:pPr>
      <w:r>
        <w:t xml:space="preserve">целенаправленно развивать физические качества (скоростные, скоростно-силовые, силу, гибкость, ловкость и выносливость); </w:t>
      </w:r>
    </w:p>
    <w:p w:rsidR="002C419D" w:rsidRDefault="00213133">
      <w:pPr>
        <w:numPr>
          <w:ilvl w:val="0"/>
          <w:numId w:val="10"/>
        </w:numPr>
        <w:ind w:right="76"/>
      </w:pPr>
      <w:r>
        <w:t xml:space="preserve">развивать координацию движений, чувства равновесия, ориентировку в пространстве, скоростную реакцию, силу и гибкость; </w:t>
      </w:r>
    </w:p>
    <w:p w:rsidR="002C419D" w:rsidRDefault="00213133">
      <w:pPr>
        <w:numPr>
          <w:ilvl w:val="0"/>
          <w:numId w:val="10"/>
        </w:numPr>
        <w:ind w:right="76"/>
      </w:pPr>
      <w:r>
        <w:t xml:space="preserve">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 </w:t>
      </w:r>
    </w:p>
    <w:p w:rsidR="002C419D" w:rsidRDefault="00213133">
      <w:pPr>
        <w:numPr>
          <w:ilvl w:val="0"/>
          <w:numId w:val="10"/>
        </w:numPr>
        <w:ind w:right="76"/>
      </w:pPr>
      <w:r>
        <w:t xml:space="preserve">развивать у детей возможность самостоятельного выполнения детьми всех гигиенических процедур и навыков самообслуживания; </w:t>
      </w:r>
    </w:p>
    <w:p w:rsidR="002C419D" w:rsidRDefault="00213133">
      <w:pPr>
        <w:numPr>
          <w:ilvl w:val="0"/>
          <w:numId w:val="10"/>
        </w:numPr>
        <w:ind w:right="76"/>
      </w:pPr>
      <w:r>
        <w:t xml:space="preserve">формировать у детей потребность в регулярных занятиях физической культуры. </w:t>
      </w:r>
    </w:p>
    <w:p w:rsidR="002C419D" w:rsidRDefault="00213133">
      <w:pPr>
        <w:ind w:left="345" w:right="76"/>
      </w:pPr>
      <w:r>
        <w:t xml:space="preserve">Выполнение основных движений (ходьба, бег, мягкие прыжки, повороты в обе стороны), </w:t>
      </w:r>
    </w:p>
    <w:p w:rsidR="002C419D" w:rsidRDefault="00213133">
      <w:pPr>
        <w:numPr>
          <w:ilvl w:val="0"/>
          <w:numId w:val="10"/>
        </w:numPr>
        <w:ind w:right="76"/>
      </w:pPr>
      <w:r>
        <w:t xml:space="preserve">развивать основные движения во время игровой активности детей. </w:t>
      </w:r>
    </w:p>
    <w:p w:rsidR="002C419D" w:rsidRDefault="00213133">
      <w:pPr>
        <w:ind w:left="345" w:right="76"/>
      </w:pPr>
      <w:r>
        <w:t>Ходьба (</w:t>
      </w:r>
      <w:proofErr w:type="spellStart"/>
      <w:r>
        <w:t>скрестным</w:t>
      </w:r>
      <w:proofErr w:type="spellEnd"/>
      <w:r>
        <w:t xml:space="preserve"> шагом, выпадами, в приседе, спиной вперед; с закрытыми глазами (4 – 6 м); по узкой рейке гимнастической скамейки прямо и боком; в разных построениях; совершая различные движения руками). </w:t>
      </w:r>
    </w:p>
    <w:p w:rsidR="002C419D" w:rsidRDefault="00213133">
      <w:pPr>
        <w:ind w:left="345" w:right="76"/>
      </w:pPr>
      <w:r>
        <w:t xml:space="preserve">Бег (из разных стартовых положений (сидя, сидя по-турецки; сидя спиной по направлению движения и т.п.), спиной вперед, сохраняя направление и равновесие; по уменьшенной, приподнятой, наклонной поверхности; пробежки под вращающейся скакалкой по одному и парами. </w:t>
      </w:r>
    </w:p>
    <w:p w:rsidR="002C419D" w:rsidRDefault="00213133">
      <w:pPr>
        <w:ind w:left="345" w:right="76"/>
      </w:pPr>
      <w:r>
        <w:lastRenderedPageBreak/>
        <w:t>Прыжки (подпрыгивания на месте разными способами – с поворотами кругом, смещая ноги вправо-влево; в сочетании с различными положениями и движениями рук; прыжки сериями по 30 – 40 прыжков (2 – 3 раза), на двух и на одной ноге, с продвижением вперед (</w:t>
      </w:r>
      <w:proofErr w:type="spellStart"/>
      <w:r>
        <w:t>многоскоки</w:t>
      </w:r>
      <w:proofErr w:type="spellEnd"/>
      <w:r>
        <w:t xml:space="preserve">); через линии, веревку, невысокие предметы; вверх из глубоко приседа; боком с опорой руками на предмет; через длинную вращающуюся скакалку; через большой обруч, как через скакалку; прыжковые упражнения, сидя на больших гимнастических мячах: повороты вокруг себя, поочередный подъем ног, постановка стоп на мяч и т.д.). </w:t>
      </w:r>
    </w:p>
    <w:p w:rsidR="002C419D" w:rsidRDefault="00213133">
      <w:pPr>
        <w:ind w:left="345" w:right="76"/>
      </w:pPr>
      <w:r>
        <w:t xml:space="preserve">Бросание, ловля, метание (бросание мяча вверх, о землю и ловля его одной и двумя руками, то же с хлопками, поворотами и другими заданиями; то же из одной руки в другую, с отскоком от пола; перебрасывание мяча друг другу из разных исходных положений (снизу из-за головы, сидя по-турецки, стоя на коленях и т.п.); через сетку; перекидывание набивных мячей весом 1 кг; отбивание мяча об пол, о землю с продвижением вперед (не менее 6 раз); метание мяча (мешочка с песком) в горизонтальную и вертикальную цели с расстояния 4 – 5 м, в движущуюся цель, вдаль метание вдаль ведущей рукой на 5 – 8 м. </w:t>
      </w:r>
    </w:p>
    <w:p w:rsidR="002C419D" w:rsidRDefault="00213133">
      <w:pPr>
        <w:ind w:left="345" w:right="76"/>
      </w:pPr>
      <w:r>
        <w:t xml:space="preserve">Ползание, лазанье (ползание на животе, спине по гимнастической скамейке, подтягиваясь руками и отталкиваясь ногами; по бревну; лазание по гимнастической стенке, лестнице, меняя темп, используя одноименный и разноименный способы лазания; передвижение с пролета на пролет гимнастической стенки по диагонали; лазание по веревочной лестнице. </w:t>
      </w:r>
    </w:p>
    <w:p w:rsidR="002C419D" w:rsidRDefault="00213133">
      <w:pPr>
        <w:ind w:left="345" w:right="76"/>
      </w:pPr>
      <w:r>
        <w:t xml:space="preserve">Упражнения для мышц головы и шеи (плавно выполнять движения головой, рисуя в воздухе цифры от 1 до 10; при приседании и ходьбе удерживать на голове разнообразные предметы (расстояние 6 – 10 м). </w:t>
      </w:r>
    </w:p>
    <w:p w:rsidR="002C419D" w:rsidRDefault="00213133">
      <w:pPr>
        <w:ind w:left="345" w:right="76"/>
      </w:pPr>
      <w:r>
        <w:t xml:space="preserve">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вращать обруч перед собой и сбоку одной рукой на кисти и предплечье руки). </w:t>
      </w:r>
    </w:p>
    <w:p w:rsidR="002C419D" w:rsidRDefault="00213133">
      <w:pPr>
        <w:ind w:left="345" w:right="76"/>
      </w:pPr>
      <w:r>
        <w:t xml:space="preserve">Упражнения для мышц туловища (наклоняться вперед, в стороны, назад из различных исходных положений; сидя, руки в упоре сзади, поднять обе ноги, оттянуть носки и удерживать ноги в этом положении; лежа на спине, поднимать одновременно обе ноги, пытаясь дотянуться до лежащего за головой предмета; лежа на животе, стараться захватить руками щиколотки ног и удержаться в таком положении; лежа на животе прогибаться, приподнимая плечи над полом и разводя руки в стороны). </w:t>
      </w:r>
    </w:p>
    <w:p w:rsidR="002C419D" w:rsidRDefault="00213133">
      <w:pPr>
        <w:ind w:left="345" w:right="76"/>
      </w:pPr>
      <w:r>
        <w:t xml:space="preserve">Упражнения для мышц брюшного пресса и ног (выставлять ногу вперед на носок </w:t>
      </w:r>
      <w:proofErr w:type="spellStart"/>
      <w:r>
        <w:t>скрестно</w:t>
      </w:r>
      <w:proofErr w:type="spellEnd"/>
      <w:r>
        <w:t xml:space="preserve">; на носок - на пятку с притопами; переступать на месте, не отрывая носки ног от пола; выполнять мах прямой ногой вперед, стараясь достать носком выпрямленной ноги ладони вытянутых рук; мах в сторону; приседать вниз - в стороны из положения ноги врозь, перенося массу тела с одной ноги на другую, не поднимаясь; захватывать ступнями ног </w:t>
      </w:r>
      <w:r>
        <w:lastRenderedPageBreak/>
        <w:t xml:space="preserve">палку посередине и поворачивать ее на полу; пытаться рисовать, удерживая карандаш пальцами ног). </w:t>
      </w:r>
    </w:p>
    <w:p w:rsidR="002C419D" w:rsidRDefault="00213133">
      <w:pPr>
        <w:ind w:left="345" w:right="76"/>
      </w:pPr>
      <w:r>
        <w:t xml:space="preserve">Самостоятельные построения и перестроения: в шахматном порядке; расчет на «первый-второй»; перестроение из одной шеренги в две; из построения парами в колонну по одному («цепочкой»). </w:t>
      </w:r>
    </w:p>
    <w:p w:rsidR="002C419D" w:rsidRDefault="00213133">
      <w:pPr>
        <w:ind w:left="345" w:right="76"/>
      </w:pPr>
      <w:r>
        <w:t xml:space="preserve">Формирование начальных представлений о некоторых видах спорта, овладение подвижными играми с правилами; </w:t>
      </w:r>
    </w:p>
    <w:p w:rsidR="002C419D" w:rsidRDefault="00213133">
      <w:pPr>
        <w:ind w:left="1068" w:right="76" w:firstLine="0"/>
      </w:pPr>
      <w:r>
        <w:t xml:space="preserve">-становление целенаправленности и </w:t>
      </w:r>
      <w:proofErr w:type="spellStart"/>
      <w:r>
        <w:t>саморегуляции</w:t>
      </w:r>
      <w:proofErr w:type="spellEnd"/>
      <w:r>
        <w:t xml:space="preserve"> в двигательной сфере; </w:t>
      </w:r>
    </w:p>
    <w:p w:rsidR="002C419D" w:rsidRDefault="00213133">
      <w:pPr>
        <w:numPr>
          <w:ilvl w:val="0"/>
          <w:numId w:val="11"/>
        </w:numPr>
        <w:ind w:right="76"/>
      </w:pPr>
      <w:r>
        <w:t xml:space="preserve">развивать у детей умение самостоятельно организовывать подвижные игры и выполнять упражнения. </w:t>
      </w:r>
    </w:p>
    <w:p w:rsidR="002C419D" w:rsidRDefault="00213133">
      <w:pPr>
        <w:ind w:left="345" w:right="76"/>
      </w:pPr>
      <w:r>
        <w:t xml:space="preserve">Овладение элементарными нормами и правилами здорового образа жизни (в питании, двигательном режиме, закаливании, при формировании полезных привычек и др.). </w:t>
      </w:r>
    </w:p>
    <w:p w:rsidR="002C419D" w:rsidRDefault="00213133">
      <w:pPr>
        <w:numPr>
          <w:ilvl w:val="0"/>
          <w:numId w:val="11"/>
        </w:numPr>
        <w:spacing w:after="22" w:line="259" w:lineRule="auto"/>
        <w:ind w:right="76"/>
      </w:pPr>
      <w:r>
        <w:t xml:space="preserve">содействовать формированию у детей привычки к здоровому образу жизни; </w:t>
      </w:r>
    </w:p>
    <w:p w:rsidR="002C419D" w:rsidRDefault="00213133">
      <w:pPr>
        <w:numPr>
          <w:ilvl w:val="0"/>
          <w:numId w:val="11"/>
        </w:numPr>
        <w:ind w:right="76"/>
      </w:pPr>
      <w:r>
        <w:t xml:space="preserve">рассказывать детям о достижениях взрослых и детей в вопросах, связанных с формированием их здоровья, занятиями спорта. </w:t>
      </w:r>
    </w:p>
    <w:p w:rsidR="002C419D" w:rsidRDefault="00213133">
      <w:pPr>
        <w:spacing w:after="9" w:line="271" w:lineRule="auto"/>
        <w:ind w:left="4073" w:hanging="3008"/>
        <w:jc w:val="left"/>
      </w:pPr>
      <w:r>
        <w:rPr>
          <w:b/>
        </w:rPr>
        <w:t>2.2. Возрастные особенности психофизического</w:t>
      </w:r>
      <w:r w:rsidR="00A71ED7">
        <w:rPr>
          <w:b/>
        </w:rPr>
        <w:t xml:space="preserve"> </w:t>
      </w:r>
      <w:r>
        <w:rPr>
          <w:b/>
        </w:rPr>
        <w:t>развития</w:t>
      </w:r>
      <w:r w:rsidR="00A71ED7">
        <w:rPr>
          <w:b/>
        </w:rPr>
        <w:t xml:space="preserve"> </w:t>
      </w:r>
      <w:r>
        <w:rPr>
          <w:b/>
        </w:rPr>
        <w:t xml:space="preserve">детей второй младшей группы (3- 4года) </w:t>
      </w:r>
    </w:p>
    <w:p w:rsidR="002C419D" w:rsidRDefault="00213133">
      <w:pPr>
        <w:ind w:left="345" w:right="76"/>
      </w:pPr>
      <w:r>
        <w:t xml:space="preserve">Детям 3-4 лет свойственны общая статическая неустойчивость тела и ограниченные динамические возможности.  </w:t>
      </w:r>
    </w:p>
    <w:p w:rsidR="002C419D" w:rsidRDefault="00213133">
      <w:pPr>
        <w:ind w:left="345" w:right="76"/>
      </w:pPr>
      <w:r>
        <w:t xml:space="preserve">У детей этого возраста сравнительно большое развитие верхней части тела и мускулатуры плечевого пояса и мышц-сгибателей. </w:t>
      </w:r>
    </w:p>
    <w:p w:rsidR="002C419D" w:rsidRDefault="00213133">
      <w:pPr>
        <w:ind w:left="345" w:right="76"/>
      </w:pPr>
      <w:r>
        <w:t xml:space="preserve">Дошкольники 3-4 лет обладают высокой двигательной активностью при недостаточной согласованности движений, в которых участвуют крупные группы мышц. В этом периоде отмечается повышенная утомляемость при длительном сохранении одной и той же позы и выполнении однотипных движений. </w:t>
      </w:r>
    </w:p>
    <w:p w:rsidR="002C419D" w:rsidRDefault="00213133">
      <w:pPr>
        <w:ind w:left="345" w:right="76"/>
      </w:pPr>
      <w:r>
        <w:t xml:space="preserve">Структура легочной ткани еще не достигает полного развития; носовые ходы, трахея и бронхи сравнительно узки, что несколько затрудняет поступление воздуха в легкие; ребра незначительно наклонены, диафрагма расположена высоко, в связи с </w:t>
      </w:r>
      <w:proofErr w:type="spellStart"/>
      <w:proofErr w:type="gramStart"/>
      <w:r>
        <w:t>чем,амплитуда</w:t>
      </w:r>
      <w:proofErr w:type="spellEnd"/>
      <w:proofErr w:type="gramEnd"/>
      <w:r>
        <w:t xml:space="preserve"> дыхательных движений невелика. Ребенок дышит поверхностно и значительно чаще, чем взрослый: у детей 3-4 лет частота дыхания - 30 в минуту, 5-6 лет - 25 в минуту; у взрослых -16-18. Неглубокое дыхание у детей ведет к сравнительно плохой вентиляции легких и к некоторому застою воздуха, а растущий организм требует повышенной доставки кислорода к тканям. Именно поэтому особенно важны физические упражнения на свежем воздухе, активизирующие процессы газообмена. Жизненная емкость легких (ЖЕЛ) у детей 3-4 лет составляет 400- 500 см, 5-6 лет -800-900 см3. </w:t>
      </w:r>
    </w:p>
    <w:p w:rsidR="002C419D" w:rsidRDefault="00213133">
      <w:pPr>
        <w:ind w:left="345" w:right="76"/>
      </w:pPr>
      <w:r>
        <w:t xml:space="preserve">Деятельность сердечно-сосудистой системы у дошкольников хорошо приспособлена к требованиям растущего организма, а повышенная потребность тканей в снабжении кровью удовлетворяется легко. Ведь сосуды у детей шире, чем у взрослых, и кровь по ним </w:t>
      </w:r>
      <w:r>
        <w:lastRenderedPageBreak/>
        <w:t xml:space="preserve">течет свободнее. Количество крови у ребенка относительно больше, чем у взрослого, но путь, который она должна проходить по сосудам, короче, а скорость кровообращения больше. Так, например, если пульс у взрослого равен 70-74 ударам в минуту, то у дошкольников в среднем 90-100 ударам. Нервная регуляция сердца несовершенна, поэтому оно быстро возбуждается, ритмичность его сокращений легко нарушается, и сердечная мышца при физической нагрузке довольно быстро утомляется. Однако при смене деятельности сердце ребенка быстро успокаивается и восстанавливает свои силы. Вот почему во время занятий с детьми физические упражнения нужно разнообразить: чередовать подвижные игры с играми малой двигательной активности и часто давать ребенку кратковременный отдых. </w:t>
      </w:r>
    </w:p>
    <w:p w:rsidR="002C419D" w:rsidRDefault="00213133">
      <w:pPr>
        <w:ind w:left="345" w:right="76"/>
      </w:pPr>
      <w:r>
        <w:t xml:space="preserve">Нервная система в дошкольном возрасте развита лучше, чем у детей до 3 лет. В этом периоде заканчивается созревание нервных клеток в головном мозге, который по внешнему виду и весу приближается к мозгу взрослого, но сама нервная система еще слаба. Поэтому надо учитывать легкую возбудимость дошкольников, очень осторожно относиться к ним: не давать длительных непосильных нагрузок, избегать чрезмерного утомления, так как процессы возбуждения в этом возрасте преобладают над процессами торможения. </w:t>
      </w:r>
    </w:p>
    <w:p w:rsidR="002C419D" w:rsidRDefault="00213133">
      <w:pPr>
        <w:ind w:left="345" w:right="76"/>
      </w:pPr>
      <w:r>
        <w:t xml:space="preserve">У детей в этом возрасте процесс образования костей не завершен, несмотря на то, что кровоснабжение у них лучше, чем у взрослых. В скелете много хрящевой ткани, благодаря чему возможен дальнейший его рост; в то же время этим обусловливается мягкость и податливость костей.  </w:t>
      </w:r>
    </w:p>
    <w:p w:rsidR="002C419D" w:rsidRDefault="00213133">
      <w:pPr>
        <w:ind w:left="345" w:right="76"/>
      </w:pPr>
      <w:r>
        <w:t xml:space="preserve">Рост мышечной ткани происходит в основном за счет утолщения мышечных волокон.  </w:t>
      </w:r>
    </w:p>
    <w:p w:rsidR="002C419D" w:rsidRDefault="00213133">
      <w:pPr>
        <w:ind w:left="345" w:right="76"/>
      </w:pPr>
      <w:r>
        <w:t xml:space="preserve">Однако из-за относительной слабости костно-мышечного аппарата и быстрой утомляемости дошкольники еще не способны к длительному мышечному напряжению. </w:t>
      </w:r>
    </w:p>
    <w:p w:rsidR="002C419D" w:rsidRDefault="00213133">
      <w:pPr>
        <w:ind w:left="345" w:right="76"/>
      </w:pPr>
      <w:r>
        <w:t xml:space="preserve">Дети младшего дошкольного возраста еще не владеют четкими движениями при ходьбе: они не могут ритмично бегать, часто теряют равновесие, падают. Многие из них плохо отталкиваются от пола или земли, бегают, опираясь на всю стопу. Они не могут поднять свое тело даже на небольшую высоту, поэтому им еще недоступны прыжки в высоту, через препятствия и прыжки на одной ноге. Дошкольники этого возраста охотно играют с мячом, однако движения их еще недостаточно согласованны, глазомер не развит: им трудно ловить мяч. Они быстро утомляются от разнообразных движений, отвлекаются. </w:t>
      </w:r>
    </w:p>
    <w:p w:rsidR="002C419D" w:rsidRDefault="00213133">
      <w:pPr>
        <w:spacing w:after="3" w:line="259" w:lineRule="auto"/>
        <w:ind w:left="10" w:right="122" w:hanging="10"/>
        <w:jc w:val="right"/>
      </w:pPr>
      <w:r>
        <w:rPr>
          <w:b/>
        </w:rPr>
        <w:t>2.3. Возрастные особенности психофизического</w:t>
      </w:r>
      <w:r w:rsidR="00A71ED7">
        <w:rPr>
          <w:b/>
        </w:rPr>
        <w:t xml:space="preserve"> </w:t>
      </w:r>
      <w:r>
        <w:rPr>
          <w:b/>
        </w:rPr>
        <w:t>развития</w:t>
      </w:r>
      <w:r w:rsidR="00A71ED7">
        <w:rPr>
          <w:b/>
        </w:rPr>
        <w:t xml:space="preserve"> </w:t>
      </w:r>
      <w:r>
        <w:rPr>
          <w:b/>
        </w:rPr>
        <w:t xml:space="preserve">детей средней группы </w:t>
      </w:r>
    </w:p>
    <w:p w:rsidR="002C419D" w:rsidRDefault="00213133">
      <w:pPr>
        <w:pStyle w:val="1"/>
        <w:ind w:left="1661" w:right="1378"/>
      </w:pPr>
      <w:r>
        <w:t xml:space="preserve">(4 - 5года) </w:t>
      </w:r>
    </w:p>
    <w:p w:rsidR="002C419D" w:rsidRDefault="00213133">
      <w:pPr>
        <w:ind w:left="345" w:right="76"/>
      </w:pPr>
      <w:r>
        <w:t xml:space="preserve">К пяти годам соотношение размеров различных отделов позвоночника у ребен­ка становится таким же, как у взрослого, но рост позвоночника продолжается вплоть до зрелого возраста. Скелет ребенка-до­школьника отличается гибкостью, так как процесс окостенения еще не закончен. В связи с этим детям 4-5 лет нельзя на физкультурных занятиях давать силовые упражнения, необходимо постоянно следить за правильностью их позы. </w:t>
      </w:r>
    </w:p>
    <w:p w:rsidR="002C419D" w:rsidRDefault="00213133">
      <w:pPr>
        <w:ind w:left="345" w:right="76"/>
      </w:pPr>
      <w:r>
        <w:lastRenderedPageBreak/>
        <w:t xml:space="preserve">Длительное сохранение одной позы может вызвать перенапряжение мускулатуры и в конечном итоге нарушение осанки. Поэтому на занятиях, связанных с сохранением статической позы, используются разнообразные формы физкультурных пауз. </w:t>
      </w:r>
    </w:p>
    <w:p w:rsidR="002C419D" w:rsidRDefault="00213133">
      <w:pPr>
        <w:ind w:left="345" w:right="76"/>
      </w:pPr>
      <w:r>
        <w:t xml:space="preserve">Мышцы развиваются в определенной последовательности: сначала крупные мышечные группы, потом мелкие. Поэтому следует строго дозировать нагрузку, в частности, для мелких мышеч­ных групп. Для рисунков карандашом ребенку не дают больших листов бумаги, так как его утомляет необходимость зарисовывать большую поверхность. Для изображения отдельных предметов в средней группе рекомендуется использовать бумагу размером в половину писчего листа, для сюжетных рисунков – 28 х 20 см. </w:t>
      </w:r>
    </w:p>
    <w:p w:rsidR="002C419D" w:rsidRDefault="00213133">
      <w:pPr>
        <w:spacing w:after="0" w:line="259" w:lineRule="auto"/>
        <w:ind w:left="1046" w:firstLine="0"/>
        <w:jc w:val="center"/>
      </w:pPr>
      <w:r>
        <w:rPr>
          <w:b/>
        </w:rPr>
        <w:t xml:space="preserve"> </w:t>
      </w:r>
    </w:p>
    <w:p w:rsidR="002C419D" w:rsidRDefault="00213133">
      <w:pPr>
        <w:spacing w:after="0" w:line="259" w:lineRule="auto"/>
        <w:ind w:left="1046" w:firstLine="0"/>
        <w:jc w:val="center"/>
      </w:pPr>
      <w:r>
        <w:rPr>
          <w:b/>
        </w:rPr>
        <w:t xml:space="preserve"> </w:t>
      </w:r>
    </w:p>
    <w:p w:rsidR="002C419D" w:rsidRDefault="00213133">
      <w:pPr>
        <w:spacing w:after="9" w:line="271" w:lineRule="auto"/>
        <w:ind w:left="3070" w:hanging="1623"/>
        <w:jc w:val="left"/>
      </w:pPr>
      <w:r>
        <w:rPr>
          <w:b/>
        </w:rPr>
        <w:t>2.4. Возрастные особенности психофизического развития</w:t>
      </w:r>
      <w:r w:rsidR="00915C74">
        <w:rPr>
          <w:b/>
        </w:rPr>
        <w:t xml:space="preserve"> </w:t>
      </w:r>
      <w:r>
        <w:rPr>
          <w:b/>
        </w:rPr>
        <w:t xml:space="preserve">детей старшего дошкольного возраста (от 5 до 6лет) </w:t>
      </w:r>
    </w:p>
    <w:p w:rsidR="002C419D" w:rsidRDefault="00213133">
      <w:pPr>
        <w:spacing w:after="14" w:line="262" w:lineRule="auto"/>
        <w:ind w:left="345" w:right="74"/>
        <w:jc w:val="left"/>
      </w:pPr>
      <w:r>
        <w:t xml:space="preserve">Возрастной период от 5 до 7 лет называют периодом «первого вытяжения», когда за один год ребенок может </w:t>
      </w:r>
      <w:proofErr w:type="gramStart"/>
      <w:r>
        <w:t>Вырасти</w:t>
      </w:r>
      <w:proofErr w:type="gramEnd"/>
      <w:r>
        <w:t xml:space="preserve"> на 7—10 см. Средний рост Дошкольника 5 лет составляет около 106,0—107,0 см, а масса тела 17—18 кг. На протяжении шестого года жизни средняя прибавка массы тела в месяц 200,0 г, а роста — 0,5 см. </w:t>
      </w:r>
    </w:p>
    <w:p w:rsidR="002C419D" w:rsidRDefault="00213133">
      <w:pPr>
        <w:ind w:left="345" w:right="76"/>
      </w:pPr>
      <w:r>
        <w:t xml:space="preserve">Развитие опорно-двигательной системы (скелет, суставно-связочный аппарат, мускулатура) ребенка к пяти-шести годам еще не завершено. Каждая из 206 костей продолжает меняться по размеру, форме, строению, причем у разных костей фазы развития неодинаковы. </w:t>
      </w:r>
    </w:p>
    <w:p w:rsidR="002C419D" w:rsidRDefault="00213133">
      <w:pPr>
        <w:ind w:left="345" w:right="76"/>
      </w:pPr>
      <w:r>
        <w:t xml:space="preserve">Сращение частей решетчатой кости черепа и окостенение слухового прохода заканчиваются к шести годам. Сращение же между собой частей затылочной, основной и обеих половин лобной костей черепа к этому возрасту еще не завершено. Между костями черепа сохраняются хрящевые зоны, поэтому рост головного мозга продолжается (окружность головы ребенка к шести годам равна примерно 50 см). Эти размеры необходимо учитывать при изготовлении атрибутов для праздничных утренников и подвижных игр. </w:t>
      </w:r>
    </w:p>
    <w:p w:rsidR="002C419D" w:rsidRDefault="00213133">
      <w:pPr>
        <w:ind w:left="345" w:right="76"/>
      </w:pPr>
      <w:r>
        <w:t xml:space="preserve">Окостенение опорных костей носовой перегородки начинается с З—4 лет, но к шести годам еще не окончено. Эти особенности воспитатель должен учитывать при проведении подвижных игр, игровых упражнений и физкультурных занятий, так как даже самые легкие ушибы в области носа и уха могут привести к травмам. </w:t>
      </w:r>
    </w:p>
    <w:p w:rsidR="002C419D" w:rsidRDefault="00213133">
      <w:pPr>
        <w:ind w:left="345" w:right="76"/>
      </w:pPr>
      <w:r>
        <w:t xml:space="preserve">Наибольшая вероятность травм возникает при выполнении упражнений, связанных с уменьшением площади опоры — ходьба по скамейке, рейке, при спрыгивании, когда дети легко теряют равновесие; в упражнениях с мячом — у ребенка достаточно силы, чтобы добросить его до партнера, но несовершенная координация может исказить направление полета, и тогда мяч попадает не в руки, а в лицо; поэтому детям необходимо давать точные указания, напоминать, что мяч нужно бросать в руки партнеру. </w:t>
      </w:r>
    </w:p>
    <w:p w:rsidR="002C419D" w:rsidRDefault="00213133">
      <w:pPr>
        <w:ind w:left="345" w:right="76"/>
      </w:pPr>
      <w:r>
        <w:lastRenderedPageBreak/>
        <w:t xml:space="preserve">С этой целью на прогулке следует систематически проводить разнообразные варианты игровых упражнений с мячом: «Попади в обруч», «добрось до флажках», «Сбей кеглю» и т. д. Важно также не увеличивать расстояние между детьми больше чем рекомендовано программными требованиями. Использование теннисных мячей в старшей группе возможно лишь при условии, если у детей уже сформирован соответствующий навык. </w:t>
      </w:r>
    </w:p>
    <w:p w:rsidR="002C419D" w:rsidRDefault="00213133">
      <w:pPr>
        <w:spacing w:after="9" w:line="271" w:lineRule="auto"/>
        <w:ind w:left="2270" w:hanging="288"/>
        <w:jc w:val="left"/>
      </w:pPr>
      <w:r>
        <w:rPr>
          <w:b/>
        </w:rPr>
        <w:t>2.5. Возрастные особенности психофизического развития</w:t>
      </w:r>
      <w:r w:rsidR="00085038">
        <w:rPr>
          <w:b/>
        </w:rPr>
        <w:t xml:space="preserve"> </w:t>
      </w:r>
      <w:r>
        <w:rPr>
          <w:b/>
        </w:rPr>
        <w:t>детей подготовительного к школе</w:t>
      </w:r>
      <w:r w:rsidR="00085038">
        <w:rPr>
          <w:b/>
        </w:rPr>
        <w:t xml:space="preserve"> </w:t>
      </w:r>
      <w:r>
        <w:rPr>
          <w:b/>
        </w:rPr>
        <w:t xml:space="preserve">возраста (от 6 до 7 лет) </w:t>
      </w:r>
    </w:p>
    <w:p w:rsidR="002C419D" w:rsidRDefault="00213133">
      <w:pPr>
        <w:ind w:left="345" w:right="76"/>
      </w:pPr>
      <w:r>
        <w:t xml:space="preserve">У 6-летних появляется легкость, бег становится ритмичным, уменьшаются боковые раскачивания; они прыгают в высоту, длину, через препятствия, осваивают метание мяча в цель; начинает развиваться глазомер. У детей старшего дошкольного возраста по сравнению с младшим тело крепче, пропорционально развита мускулатура. У них постепенно доводятся до автоматизма основные движения в ходьбе и беге, улучшается согласованность движений, заметно повышается способность к ручному труду. Благодаря большей устойчивости тела ребенку становятся доступнее простейшие упражнения в равновесии, беге на ловкость. Дети становятся значительно выносливее, однако им нужно чаше менять исходные положения и разнообразить движения. Их деятельность в этом возрасте постепенно наполняется содержанием и становится более сознательной. </w:t>
      </w:r>
    </w:p>
    <w:p w:rsidR="002C419D" w:rsidRDefault="00213133">
      <w:pPr>
        <w:ind w:left="345" w:right="76"/>
      </w:pPr>
      <w:r>
        <w:t xml:space="preserve">Можно отметить такую закономерность: чем моложе возраст, тем более несовершенными являются двигательные навыки, слабее развиты мелкие мышцы, интенсивнее протекают все процессы физического развития. Общие возрастные показатели не остаются неизменными — замечается тенденция к их росту. Современные дети в среднем имеют более высокий рост, лучше развиты физически и умственно, нежели их сверстники 15 – 20 лет назад. Такое явление получило в науке название «акселерация».  </w:t>
      </w:r>
    </w:p>
    <w:p w:rsidR="002C419D" w:rsidRDefault="00213133">
      <w:pPr>
        <w:ind w:left="345" w:right="76"/>
      </w:pPr>
      <w:r>
        <w:t xml:space="preserve">Но, несмотря на более быстрое развитие </w:t>
      </w:r>
      <w:r w:rsidR="00085038">
        <w:t>дошкольника, как</w:t>
      </w:r>
      <w:r>
        <w:t xml:space="preserve"> в физическом, так и в психическом отношении, его возрастные особенности сохраняются в специфике мышления, склонности к подражанию, повышенной эмоциональности и впечатлительности. </w:t>
      </w:r>
    </w:p>
    <w:p w:rsidR="002C419D" w:rsidRDefault="00213133">
      <w:pPr>
        <w:ind w:left="345" w:right="76"/>
      </w:pPr>
      <w:r>
        <w:t xml:space="preserve">Для того, чтобы обеспечить максимальное физическое развитие каждого ребенка, необходимо выполнение ряда условий.  </w:t>
      </w:r>
    </w:p>
    <w:p w:rsidR="002C419D" w:rsidRDefault="00213133">
      <w:pPr>
        <w:ind w:left="345" w:right="76"/>
      </w:pPr>
      <w:r>
        <w:t xml:space="preserve">Подбор адекватных средств и методов обучения, творческая направленность педагогического процесса; использование наряду с традиционными формами работы (утренняя гимнастика, физкультурные занятия, подвижные игры и упражнения, физкультурные досуги, спортивные праздники) нетрадиционных средств и методов воспитания, таких как ритмическая гимнастика, занятия на тренажерах, занятия спортивными танцами и прочее. </w:t>
      </w:r>
    </w:p>
    <w:p w:rsidR="002C419D" w:rsidRDefault="00213133">
      <w:pPr>
        <w:ind w:left="345" w:right="76"/>
      </w:pPr>
      <w:r>
        <w:t xml:space="preserve">Таким образом, обоснованный выбор содержания и методов развития физических качеств – важная сторона повышения эффективности физического воспитания. </w:t>
      </w:r>
    </w:p>
    <w:p w:rsidR="002C419D" w:rsidRDefault="00213133">
      <w:pPr>
        <w:pStyle w:val="2"/>
        <w:ind w:left="1661" w:right="667"/>
      </w:pPr>
      <w:r>
        <w:lastRenderedPageBreak/>
        <w:t xml:space="preserve">2.6 Интеграция образовательных областей </w:t>
      </w:r>
    </w:p>
    <w:p w:rsidR="002C419D" w:rsidRDefault="00213133">
      <w:pPr>
        <w:ind w:left="345" w:right="76"/>
      </w:pPr>
      <w:r>
        <w:t xml:space="preserve">Физическая культура </w:t>
      </w:r>
      <w:r w:rsidR="00915C74">
        <w:t>по-своему</w:t>
      </w:r>
      <w:r>
        <w:t xml:space="preserve"> интегрирует в себе такие образовательные области как, социально-коммуникативное развитие, познавательное развитие, речевое развитие, художественно-эстетическое развитие, физическое развитие. </w:t>
      </w:r>
    </w:p>
    <w:p w:rsidR="002C419D" w:rsidRDefault="00213133">
      <w:pPr>
        <w:ind w:left="345" w:right="76"/>
      </w:pPr>
      <w:r>
        <w:rPr>
          <w:b/>
        </w:rPr>
        <w:t>Социально-коммуникативное развитие.</w:t>
      </w:r>
      <w:r>
        <w:t xml:space="preserve"> Развивать игровой опыт совместной игры взрослого с ребенком и со сверстниками, побуждать к самостоятельному игровому творчеству в подвижных играх. Развивать умение четко и лаконично давать ответ на поставленный вопрос и выражение своих эмоций, проблемных моментах и пожеланий. Развивать коммуникативные способности при общении со сверстниками и взрослыми: умение понятно объяснить правила игры, помочь товарищу в затруднительной ситуации при выполнении задания, разрешить конфликт через общение. </w:t>
      </w:r>
    </w:p>
    <w:p w:rsidR="002C419D" w:rsidRDefault="00213133">
      <w:pPr>
        <w:ind w:left="345" w:right="76"/>
      </w:pPr>
      <w:r>
        <w:rPr>
          <w:b/>
        </w:rPr>
        <w:t>Познавательное развитие</w:t>
      </w:r>
      <w:r>
        <w:t xml:space="preserve">. Обогащать знания о двигательных режимах, видах спорта. Развивать интерес к изучению себя и своих физических возможностей: осанка, стопа, рост, движение. Формировать представления о здоровье, его ценности, полезных привычках, укрепляющих здоровье, о мерах профилактики и охраны здоровья. </w:t>
      </w:r>
    </w:p>
    <w:p w:rsidR="002C419D" w:rsidRDefault="00213133">
      <w:pPr>
        <w:ind w:left="345" w:right="76"/>
      </w:pPr>
      <w:r>
        <w:rPr>
          <w:b/>
        </w:rPr>
        <w:t>Речевое развитие.</w:t>
      </w:r>
      <w:r>
        <w:t xml:space="preserve"> Обогащать активный словарь на занятиях по физкультуре (команды, построения, виды движений и упражнений); развивать звуковую и интонационную культуру речи в подвижных и малоподвижных играх. </w:t>
      </w:r>
    </w:p>
    <w:p w:rsidR="002C419D" w:rsidRDefault="00213133">
      <w:pPr>
        <w:spacing w:after="43"/>
        <w:ind w:left="345" w:right="76"/>
      </w:pPr>
      <w:r>
        <w:rPr>
          <w:b/>
        </w:rPr>
        <w:t>Художественно-эстетическое развитие.</w:t>
      </w:r>
      <w:r>
        <w:t xml:space="preserve"> Обогащать музыкальный репертуар детскими песнями и мелодиями. Развивать музыкально-ритмические способности детей, научить выполнять упражнения в соответствии с характером и темпом музыкального сопровождения. </w:t>
      </w:r>
    </w:p>
    <w:p w:rsidR="002C419D" w:rsidRDefault="00213133">
      <w:pPr>
        <w:spacing w:after="9" w:line="271" w:lineRule="auto"/>
        <w:ind w:left="1065" w:firstLine="206"/>
        <w:jc w:val="left"/>
      </w:pPr>
      <w:r>
        <w:rPr>
          <w:b/>
        </w:rPr>
        <w:t xml:space="preserve">2.7. Взаимодействие педагогического коллектива с семьями дошкольников Основные цели и задачи. </w:t>
      </w:r>
    </w:p>
    <w:p w:rsidR="002C419D" w:rsidRDefault="00213133">
      <w:pPr>
        <w:ind w:left="345" w:right="76"/>
      </w:pPr>
      <w:r>
        <w:t xml:space="preserve">Важнейшим условием обеспечения целостного развития личности ребенка является развитие конструктивного взаимодействия с семьей. </w:t>
      </w:r>
    </w:p>
    <w:p w:rsidR="002C419D" w:rsidRDefault="00213133">
      <w:pPr>
        <w:ind w:left="345" w:right="76"/>
      </w:pPr>
      <w:r>
        <w:t xml:space="preserve">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социально-педагогических ситуаций, связанных с воспитанием ребенка); обеспечение права родителей на уважение и понимание, на участие в жизни детского сада. </w:t>
      </w:r>
    </w:p>
    <w:p w:rsidR="002C419D" w:rsidRDefault="00213133">
      <w:pPr>
        <w:ind w:left="345" w:right="76"/>
      </w:pPr>
      <w:r>
        <w:t xml:space="preserve">Родителям и воспитателям необходимо преодолеть субординацию, монологом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 </w:t>
      </w:r>
    </w:p>
    <w:p w:rsidR="002C419D" w:rsidRDefault="00213133">
      <w:pPr>
        <w:ind w:left="1068" w:right="76" w:firstLine="0"/>
      </w:pPr>
      <w:r>
        <w:t xml:space="preserve">Основные задачи взаимодействия детского сада с семьей: </w:t>
      </w:r>
    </w:p>
    <w:p w:rsidR="002C419D" w:rsidRDefault="00213133">
      <w:pPr>
        <w:ind w:left="345" w:right="76"/>
      </w:pPr>
      <w:r>
        <w:t xml:space="preserve"> 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w:t>
      </w:r>
      <w:r>
        <w:lastRenderedPageBreak/>
        <w:t xml:space="preserve">и </w:t>
      </w:r>
      <w:r w:rsidR="00915C74">
        <w:t>семье; знакомство</w:t>
      </w:r>
      <w:r>
        <w:t xml:space="preserve"> педагогов и родителей с лучшим опытом воспитания в детском саду и семье, а также с трудностями, возникающими в семейном и общественном воспитании </w:t>
      </w:r>
      <w:r w:rsidR="00915C74">
        <w:t>дошкольников; информирование</w:t>
      </w:r>
      <w:r>
        <w:t xml:space="preserve"> друг друга об актуальных задачах воспитания и обучения детей и </w:t>
      </w:r>
    </w:p>
    <w:p w:rsidR="002C419D" w:rsidRDefault="00213133">
      <w:pPr>
        <w:spacing w:after="14" w:line="262" w:lineRule="auto"/>
        <w:ind w:left="345" w:right="74" w:firstLine="0"/>
        <w:jc w:val="left"/>
      </w:pPr>
      <w:r>
        <w:t xml:space="preserve">о возможностях детского сада и семьи в решении данных </w:t>
      </w:r>
      <w:r w:rsidR="00915C74">
        <w:t>задач; создание</w:t>
      </w:r>
      <w:r>
        <w:t xml:space="preserve">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w:t>
      </w:r>
      <w:r w:rsidR="00915C74">
        <w:t>детьми; привлечение</w:t>
      </w:r>
      <w:r>
        <w:t xml:space="preserve"> семей воспитанников к участию в совместных с педагогами </w:t>
      </w:r>
    </w:p>
    <w:p w:rsidR="002C419D" w:rsidRDefault="00213133">
      <w:pPr>
        <w:ind w:left="1053" w:right="76" w:hanging="708"/>
      </w:pPr>
      <w:r>
        <w:t>мероприятиях, организуемых в районе (городе, области</w:t>
      </w:r>
      <w:r w:rsidR="00915C74">
        <w:t>); поощрение</w:t>
      </w:r>
      <w:r>
        <w:t xml:space="preserve"> родителей за внимательное отношение к разнообразным стремлениям и </w:t>
      </w:r>
    </w:p>
    <w:p w:rsidR="002C419D" w:rsidRDefault="00213133">
      <w:pPr>
        <w:ind w:left="345" w:right="76" w:firstLine="0"/>
      </w:pPr>
      <w:r>
        <w:t xml:space="preserve">потребностям ребенка, создание необходимых условий для их удовлетворения в семье. </w:t>
      </w:r>
    </w:p>
    <w:p w:rsidR="002C419D" w:rsidRDefault="00213133">
      <w:pPr>
        <w:ind w:left="345" w:right="76"/>
      </w:pPr>
      <w:r>
        <w:t xml:space="preserve">Самым благоприятным возрастом для формирования полезных привычек является дошкольный и младший школьный возраст. В этот период ребенок значительную часть проводит дома, в семье, среди своих родных, чей образ жизни, стереотипы поведения становятся сильнейшими факторами формирования их представлений о жизни. Вот почему именно в семье закладываются основы многообразных отношений к себе и своему здоровью, к здоровью близких, к людям, к труду, к природе. </w:t>
      </w:r>
    </w:p>
    <w:p w:rsidR="002C419D" w:rsidRDefault="00213133">
      <w:pPr>
        <w:ind w:left="345" w:right="76"/>
      </w:pPr>
      <w:r>
        <w:t xml:space="preserve">Цель работы инструктора по физической культуре с родителями воспитанников — консультативная помощь в физическом воспитании и развитии ребенка в семье, а </w:t>
      </w:r>
      <w:r w:rsidR="00915C74">
        <w:t>также</w:t>
      </w:r>
      <w:r>
        <w:t xml:space="preserve"> коррекционная работа в домашних условиях с детьми с ограниченными возможностями здоровья. </w:t>
      </w:r>
    </w:p>
    <w:p w:rsidR="002C419D" w:rsidRDefault="002C419D" w:rsidP="00915C74">
      <w:pPr>
        <w:spacing w:after="0" w:line="259" w:lineRule="auto"/>
        <w:ind w:left="0" w:firstLine="0"/>
        <w:jc w:val="left"/>
      </w:pPr>
    </w:p>
    <w:p w:rsidR="002C419D" w:rsidRDefault="00213133" w:rsidP="00085038">
      <w:pPr>
        <w:spacing w:after="0" w:line="259" w:lineRule="auto"/>
        <w:ind w:left="1068" w:firstLine="0"/>
        <w:jc w:val="center"/>
      </w:pPr>
      <w:r>
        <w:rPr>
          <w:b/>
        </w:rPr>
        <w:t>2.8. Взаимодействия взрослых и детей</w:t>
      </w:r>
    </w:p>
    <w:tbl>
      <w:tblPr>
        <w:tblStyle w:val="TableGrid"/>
        <w:tblW w:w="9460" w:type="dxa"/>
        <w:tblInd w:w="180" w:type="dxa"/>
        <w:tblCellMar>
          <w:top w:w="12" w:type="dxa"/>
          <w:left w:w="180" w:type="dxa"/>
          <w:right w:w="115" w:type="dxa"/>
        </w:tblCellMar>
        <w:tblLook w:val="04A0" w:firstRow="1" w:lastRow="0" w:firstColumn="1" w:lastColumn="0" w:noHBand="0" w:noVBand="1"/>
      </w:tblPr>
      <w:tblGrid>
        <w:gridCol w:w="2413"/>
        <w:gridCol w:w="3828"/>
        <w:gridCol w:w="3219"/>
      </w:tblGrid>
      <w:tr w:rsidR="002C419D" w:rsidTr="00085038">
        <w:trPr>
          <w:trHeight w:val="775"/>
        </w:trPr>
        <w:tc>
          <w:tcPr>
            <w:tcW w:w="2413" w:type="dxa"/>
            <w:tcBorders>
              <w:top w:val="single" w:sz="8" w:space="0" w:color="000000"/>
              <w:left w:val="single" w:sz="8" w:space="0" w:color="000000"/>
              <w:bottom w:val="single" w:sz="8" w:space="0" w:color="000000"/>
              <w:right w:val="nil"/>
            </w:tcBorders>
          </w:tcPr>
          <w:p w:rsidR="002C419D" w:rsidRDefault="00085038" w:rsidP="00085038">
            <w:pPr>
              <w:spacing w:after="0" w:line="259" w:lineRule="auto"/>
              <w:ind w:left="0" w:firstLine="23"/>
            </w:pPr>
            <w:r>
              <w:t xml:space="preserve">Форма образовательной </w:t>
            </w:r>
            <w:r w:rsidR="00213133">
              <w:t xml:space="preserve">деятельности </w:t>
            </w:r>
          </w:p>
        </w:tc>
        <w:tc>
          <w:tcPr>
            <w:tcW w:w="3828" w:type="dxa"/>
            <w:tcBorders>
              <w:top w:val="single" w:sz="8" w:space="0" w:color="000000"/>
              <w:left w:val="nil"/>
              <w:bottom w:val="single" w:sz="8" w:space="0" w:color="000000"/>
              <w:right w:val="single" w:sz="8" w:space="0" w:color="000000"/>
            </w:tcBorders>
          </w:tcPr>
          <w:p w:rsidR="002C419D" w:rsidRDefault="00213133">
            <w:pPr>
              <w:spacing w:after="0" w:line="259" w:lineRule="auto"/>
              <w:ind w:left="0" w:firstLine="0"/>
              <w:jc w:val="left"/>
            </w:pPr>
            <w:r>
              <w:t xml:space="preserve"> </w:t>
            </w:r>
          </w:p>
        </w:tc>
        <w:tc>
          <w:tcPr>
            <w:tcW w:w="3219" w:type="dxa"/>
            <w:tcBorders>
              <w:top w:val="single" w:sz="8" w:space="0" w:color="000000"/>
              <w:left w:val="single" w:sz="8" w:space="0" w:color="000000"/>
              <w:bottom w:val="single" w:sz="8" w:space="0" w:color="000000"/>
              <w:right w:val="single" w:sz="8" w:space="0" w:color="000000"/>
            </w:tcBorders>
          </w:tcPr>
          <w:p w:rsidR="002C419D" w:rsidRDefault="00213133">
            <w:pPr>
              <w:spacing w:after="0" w:line="259" w:lineRule="auto"/>
              <w:ind w:left="0" w:firstLine="0"/>
              <w:jc w:val="left"/>
            </w:pPr>
            <w:r>
              <w:t xml:space="preserve"> </w:t>
            </w:r>
          </w:p>
        </w:tc>
      </w:tr>
      <w:tr w:rsidR="002C419D" w:rsidTr="00085038">
        <w:trPr>
          <w:trHeight w:val="790"/>
        </w:trPr>
        <w:tc>
          <w:tcPr>
            <w:tcW w:w="2413" w:type="dxa"/>
            <w:tcBorders>
              <w:top w:val="single" w:sz="8" w:space="0" w:color="000000"/>
              <w:left w:val="single" w:sz="8" w:space="0" w:color="000000"/>
              <w:bottom w:val="single" w:sz="8" w:space="0" w:color="000000"/>
              <w:right w:val="single" w:sz="8" w:space="0" w:color="000000"/>
            </w:tcBorders>
          </w:tcPr>
          <w:p w:rsidR="002C419D" w:rsidRDefault="00213133" w:rsidP="00915C74">
            <w:pPr>
              <w:spacing w:after="0" w:line="259" w:lineRule="auto"/>
              <w:ind w:left="23" w:right="29" w:firstLine="0"/>
              <w:jc w:val="left"/>
            </w:pPr>
            <w:r>
              <w:t xml:space="preserve">Режимные моменты </w:t>
            </w:r>
          </w:p>
        </w:tc>
        <w:tc>
          <w:tcPr>
            <w:tcW w:w="3828" w:type="dxa"/>
            <w:tcBorders>
              <w:top w:val="single" w:sz="8" w:space="0" w:color="000000"/>
              <w:left w:val="single" w:sz="8" w:space="0" w:color="000000"/>
              <w:bottom w:val="single" w:sz="8" w:space="0" w:color="000000"/>
              <w:right w:val="single" w:sz="8" w:space="0" w:color="000000"/>
            </w:tcBorders>
          </w:tcPr>
          <w:p w:rsidR="002C419D" w:rsidRDefault="00213133" w:rsidP="00915C74">
            <w:pPr>
              <w:spacing w:after="0" w:line="259" w:lineRule="auto"/>
              <w:ind w:left="0" w:firstLine="0"/>
              <w:jc w:val="left"/>
            </w:pPr>
            <w:r>
              <w:t xml:space="preserve">Совместная деятельность педагога с детьми </w:t>
            </w:r>
          </w:p>
        </w:tc>
        <w:tc>
          <w:tcPr>
            <w:tcW w:w="3219" w:type="dxa"/>
            <w:tcBorders>
              <w:top w:val="single" w:sz="8" w:space="0" w:color="000000"/>
              <w:left w:val="single" w:sz="8" w:space="0" w:color="000000"/>
              <w:bottom w:val="single" w:sz="8" w:space="0" w:color="000000"/>
              <w:right w:val="single" w:sz="8" w:space="0" w:color="000000"/>
            </w:tcBorders>
          </w:tcPr>
          <w:p w:rsidR="002C419D" w:rsidRDefault="00213133" w:rsidP="00915C74">
            <w:pPr>
              <w:spacing w:after="0" w:line="277" w:lineRule="auto"/>
              <w:ind w:left="0" w:firstLine="0"/>
              <w:jc w:val="left"/>
            </w:pPr>
            <w:r>
              <w:t xml:space="preserve">Самостоятельная деятельность </w:t>
            </w:r>
            <w:r w:rsidR="00915C74">
              <w:t>д</w:t>
            </w:r>
            <w:r>
              <w:t xml:space="preserve">етей </w:t>
            </w:r>
          </w:p>
        </w:tc>
      </w:tr>
      <w:tr w:rsidR="002C419D">
        <w:trPr>
          <w:trHeight w:val="817"/>
        </w:trPr>
        <w:tc>
          <w:tcPr>
            <w:tcW w:w="2413" w:type="dxa"/>
            <w:tcBorders>
              <w:top w:val="single" w:sz="8" w:space="0" w:color="000000"/>
              <w:left w:val="single" w:sz="8" w:space="0" w:color="000000"/>
              <w:bottom w:val="single" w:sz="8" w:space="0" w:color="000000"/>
              <w:right w:val="nil"/>
            </w:tcBorders>
          </w:tcPr>
          <w:p w:rsidR="002C419D" w:rsidRDefault="00085038" w:rsidP="00085038">
            <w:pPr>
              <w:spacing w:after="22" w:line="259" w:lineRule="auto"/>
              <w:ind w:left="0" w:right="64" w:firstLine="0"/>
              <w:jc w:val="left"/>
            </w:pPr>
            <w:r>
              <w:t xml:space="preserve">Формы </w:t>
            </w:r>
            <w:r w:rsidR="00213133">
              <w:t xml:space="preserve">организации детей </w:t>
            </w:r>
          </w:p>
        </w:tc>
        <w:tc>
          <w:tcPr>
            <w:tcW w:w="3828" w:type="dxa"/>
            <w:tcBorders>
              <w:top w:val="single" w:sz="8" w:space="0" w:color="000000"/>
              <w:left w:val="nil"/>
              <w:bottom w:val="single" w:sz="8" w:space="0" w:color="000000"/>
              <w:right w:val="single" w:sz="8" w:space="0" w:color="000000"/>
            </w:tcBorders>
          </w:tcPr>
          <w:p w:rsidR="002C419D" w:rsidRDefault="00213133">
            <w:pPr>
              <w:spacing w:after="0" w:line="259" w:lineRule="auto"/>
              <w:ind w:left="0" w:firstLine="0"/>
              <w:jc w:val="left"/>
            </w:pPr>
            <w:r>
              <w:t xml:space="preserve"> </w:t>
            </w:r>
          </w:p>
        </w:tc>
        <w:tc>
          <w:tcPr>
            <w:tcW w:w="3219" w:type="dxa"/>
            <w:tcBorders>
              <w:top w:val="single" w:sz="8" w:space="0" w:color="000000"/>
              <w:left w:val="single" w:sz="8" w:space="0" w:color="000000"/>
              <w:bottom w:val="single" w:sz="8" w:space="0" w:color="000000"/>
              <w:right w:val="single" w:sz="8" w:space="0" w:color="000000"/>
            </w:tcBorders>
          </w:tcPr>
          <w:p w:rsidR="002C419D" w:rsidRDefault="00213133">
            <w:pPr>
              <w:spacing w:after="0" w:line="259" w:lineRule="auto"/>
              <w:ind w:left="0" w:firstLine="0"/>
              <w:jc w:val="left"/>
            </w:pPr>
            <w:r>
              <w:t xml:space="preserve"> </w:t>
            </w:r>
          </w:p>
        </w:tc>
      </w:tr>
      <w:tr w:rsidR="002C419D" w:rsidTr="00085038">
        <w:trPr>
          <w:trHeight w:val="1103"/>
        </w:trPr>
        <w:tc>
          <w:tcPr>
            <w:tcW w:w="2413" w:type="dxa"/>
            <w:tcBorders>
              <w:top w:val="single" w:sz="8" w:space="0" w:color="000000"/>
              <w:left w:val="single" w:sz="8" w:space="0" w:color="000000"/>
              <w:bottom w:val="single" w:sz="8" w:space="0" w:color="000000"/>
              <w:right w:val="single" w:sz="8" w:space="0" w:color="000000"/>
            </w:tcBorders>
          </w:tcPr>
          <w:p w:rsidR="002C419D" w:rsidRDefault="00213133">
            <w:pPr>
              <w:spacing w:after="21" w:line="259" w:lineRule="auto"/>
              <w:ind w:left="0" w:right="68" w:firstLine="0"/>
              <w:jc w:val="center"/>
            </w:pPr>
            <w:r>
              <w:t xml:space="preserve">Индивидуальные </w:t>
            </w:r>
          </w:p>
          <w:p w:rsidR="002C419D" w:rsidRDefault="00213133">
            <w:pPr>
              <w:spacing w:after="0" w:line="259" w:lineRule="auto"/>
              <w:ind w:left="0" w:firstLine="0"/>
              <w:jc w:val="center"/>
            </w:pPr>
            <w:r>
              <w:t xml:space="preserve">Подгрупповые Групповые </w:t>
            </w:r>
          </w:p>
        </w:tc>
        <w:tc>
          <w:tcPr>
            <w:tcW w:w="3828" w:type="dxa"/>
            <w:tcBorders>
              <w:top w:val="single" w:sz="8" w:space="0" w:color="000000"/>
              <w:left w:val="single" w:sz="8" w:space="0" w:color="000000"/>
              <w:bottom w:val="single" w:sz="8" w:space="0" w:color="000000"/>
              <w:right w:val="single" w:sz="8" w:space="0" w:color="000000"/>
            </w:tcBorders>
          </w:tcPr>
          <w:p w:rsidR="002C419D" w:rsidRDefault="00213133">
            <w:pPr>
              <w:spacing w:after="21" w:line="259" w:lineRule="auto"/>
              <w:ind w:left="0" w:right="70" w:firstLine="0"/>
              <w:jc w:val="center"/>
            </w:pPr>
            <w:r>
              <w:t xml:space="preserve">Групповые </w:t>
            </w:r>
          </w:p>
          <w:p w:rsidR="002C419D" w:rsidRDefault="00213133">
            <w:pPr>
              <w:spacing w:after="22" w:line="259" w:lineRule="auto"/>
              <w:ind w:left="0" w:right="70" w:firstLine="0"/>
              <w:jc w:val="center"/>
            </w:pPr>
            <w:r>
              <w:t xml:space="preserve">Подгрупповые </w:t>
            </w:r>
          </w:p>
          <w:p w:rsidR="002C419D" w:rsidRDefault="00213133">
            <w:pPr>
              <w:spacing w:after="0" w:line="259" w:lineRule="auto"/>
              <w:ind w:left="0" w:right="68" w:firstLine="0"/>
              <w:jc w:val="center"/>
            </w:pPr>
            <w:r>
              <w:t xml:space="preserve">Индивидуальные </w:t>
            </w:r>
          </w:p>
        </w:tc>
        <w:tc>
          <w:tcPr>
            <w:tcW w:w="3219" w:type="dxa"/>
            <w:tcBorders>
              <w:top w:val="single" w:sz="8" w:space="0" w:color="000000"/>
              <w:left w:val="single" w:sz="8" w:space="0" w:color="000000"/>
              <w:bottom w:val="single" w:sz="8" w:space="0" w:color="000000"/>
              <w:right w:val="single" w:sz="8" w:space="0" w:color="000000"/>
            </w:tcBorders>
          </w:tcPr>
          <w:p w:rsidR="002C419D" w:rsidRDefault="00213133">
            <w:pPr>
              <w:spacing w:after="0" w:line="259" w:lineRule="auto"/>
              <w:ind w:left="0" w:firstLine="0"/>
              <w:jc w:val="center"/>
            </w:pPr>
            <w:r>
              <w:t xml:space="preserve">Индивидуальные Подгрупповые  </w:t>
            </w:r>
          </w:p>
        </w:tc>
      </w:tr>
    </w:tbl>
    <w:p w:rsidR="002C419D" w:rsidRDefault="00213133">
      <w:r>
        <w:br w:type="page"/>
      </w:r>
    </w:p>
    <w:tbl>
      <w:tblPr>
        <w:tblStyle w:val="TableGrid"/>
        <w:tblW w:w="9460" w:type="dxa"/>
        <w:tblInd w:w="180" w:type="dxa"/>
        <w:tblCellMar>
          <w:top w:w="12" w:type="dxa"/>
          <w:left w:w="180" w:type="dxa"/>
          <w:right w:w="115" w:type="dxa"/>
        </w:tblCellMar>
        <w:tblLook w:val="04A0" w:firstRow="1" w:lastRow="0" w:firstColumn="1" w:lastColumn="0" w:noHBand="0" w:noVBand="1"/>
      </w:tblPr>
      <w:tblGrid>
        <w:gridCol w:w="2413"/>
        <w:gridCol w:w="3828"/>
        <w:gridCol w:w="3219"/>
      </w:tblGrid>
      <w:tr w:rsidR="002C419D">
        <w:trPr>
          <w:trHeight w:val="7475"/>
        </w:trPr>
        <w:tc>
          <w:tcPr>
            <w:tcW w:w="2413" w:type="dxa"/>
            <w:tcBorders>
              <w:top w:val="single" w:sz="8" w:space="0" w:color="000000"/>
              <w:left w:val="single" w:sz="8" w:space="0" w:color="000000"/>
              <w:bottom w:val="single" w:sz="8" w:space="0" w:color="000000"/>
              <w:right w:val="single" w:sz="8" w:space="0" w:color="000000"/>
            </w:tcBorders>
          </w:tcPr>
          <w:p w:rsidR="002C419D" w:rsidRDefault="00213133">
            <w:pPr>
              <w:spacing w:after="31" w:line="249" w:lineRule="auto"/>
              <w:ind w:left="0" w:firstLine="0"/>
              <w:jc w:val="left"/>
            </w:pPr>
            <w:r>
              <w:lastRenderedPageBreak/>
              <w:t xml:space="preserve">·Игровая беседа с элементами </w:t>
            </w:r>
            <w:r w:rsidR="00915C74">
              <w:t>движений ·</w:t>
            </w:r>
            <w:r>
              <w:t xml:space="preserve">Интегративная деятельность ·Утренняя гимнастика ·Совместная деятельность взрослого и детей тематического характера  </w:t>
            </w:r>
          </w:p>
          <w:p w:rsidR="002C419D" w:rsidRDefault="00213133">
            <w:pPr>
              <w:spacing w:after="21" w:line="259" w:lineRule="auto"/>
              <w:ind w:left="0" w:firstLine="0"/>
              <w:jc w:val="left"/>
            </w:pPr>
            <w:r>
              <w:t xml:space="preserve">·Игра  </w:t>
            </w:r>
          </w:p>
          <w:p w:rsidR="002C419D" w:rsidRDefault="00213133">
            <w:pPr>
              <w:spacing w:after="0" w:line="248" w:lineRule="auto"/>
              <w:ind w:left="0" w:firstLine="0"/>
              <w:jc w:val="left"/>
            </w:pPr>
            <w:r>
              <w:t>·Контрольно-</w:t>
            </w:r>
            <w:proofErr w:type="spellStart"/>
            <w:r>
              <w:t>диагн</w:t>
            </w:r>
            <w:proofErr w:type="spellEnd"/>
            <w:r>
              <w:t xml:space="preserve"> </w:t>
            </w:r>
            <w:proofErr w:type="spellStart"/>
            <w:r>
              <w:t>остическая</w:t>
            </w:r>
            <w:proofErr w:type="spellEnd"/>
            <w:r>
              <w:t xml:space="preserve"> </w:t>
            </w:r>
            <w:proofErr w:type="gramStart"/>
            <w:r>
              <w:t>деятельность  ·</w:t>
            </w:r>
            <w:proofErr w:type="spellStart"/>
            <w:proofErr w:type="gramEnd"/>
            <w:r>
              <w:t>Экспериментирова</w:t>
            </w:r>
            <w:proofErr w:type="spellEnd"/>
            <w:r>
              <w:t xml:space="preserve"> </w:t>
            </w:r>
            <w:proofErr w:type="spellStart"/>
            <w:r>
              <w:t>ние</w:t>
            </w:r>
            <w:proofErr w:type="spellEnd"/>
            <w:r>
              <w:t xml:space="preserve"> </w:t>
            </w:r>
          </w:p>
          <w:p w:rsidR="002C419D" w:rsidRDefault="00213133">
            <w:pPr>
              <w:spacing w:after="29" w:line="238" w:lineRule="auto"/>
              <w:ind w:left="0" w:firstLine="0"/>
              <w:jc w:val="left"/>
            </w:pPr>
            <w:r>
              <w:t xml:space="preserve">·Физкультурное занятие </w:t>
            </w:r>
          </w:p>
          <w:p w:rsidR="002C419D" w:rsidRDefault="00213133">
            <w:pPr>
              <w:spacing w:after="0" w:line="259" w:lineRule="auto"/>
              <w:ind w:left="0" w:right="8" w:firstLine="0"/>
              <w:jc w:val="left"/>
            </w:pPr>
            <w:r>
              <w:t xml:space="preserve">·Спортивные </w:t>
            </w:r>
            <w:r>
              <w:tab/>
              <w:t xml:space="preserve">и физкультурные досуги ·Спортивные состязания ·Проектная деятельность </w:t>
            </w:r>
          </w:p>
        </w:tc>
        <w:tc>
          <w:tcPr>
            <w:tcW w:w="3828" w:type="dxa"/>
            <w:tcBorders>
              <w:top w:val="single" w:sz="8" w:space="0" w:color="000000"/>
              <w:left w:val="single" w:sz="8" w:space="0" w:color="000000"/>
              <w:bottom w:val="single" w:sz="8" w:space="0" w:color="000000"/>
              <w:right w:val="single" w:sz="8" w:space="0" w:color="000000"/>
            </w:tcBorders>
          </w:tcPr>
          <w:p w:rsidR="002C419D" w:rsidRDefault="00213133">
            <w:pPr>
              <w:spacing w:after="2" w:line="277" w:lineRule="auto"/>
              <w:ind w:left="0" w:firstLine="0"/>
              <w:jc w:val="left"/>
            </w:pPr>
            <w:r>
              <w:t xml:space="preserve">·Игровая беседа с элементами движений  </w:t>
            </w:r>
          </w:p>
          <w:p w:rsidR="002C419D" w:rsidRDefault="00213133">
            <w:pPr>
              <w:spacing w:after="22" w:line="259" w:lineRule="auto"/>
              <w:ind w:left="0" w:firstLine="0"/>
              <w:jc w:val="left"/>
            </w:pPr>
            <w:r>
              <w:t xml:space="preserve">·Интегративная деятельность  </w:t>
            </w:r>
          </w:p>
          <w:p w:rsidR="002C419D" w:rsidRDefault="00213133">
            <w:pPr>
              <w:spacing w:after="5" w:line="259" w:lineRule="auto"/>
              <w:ind w:left="0" w:firstLine="0"/>
              <w:jc w:val="left"/>
            </w:pPr>
            <w:r>
              <w:t xml:space="preserve">·Утренняя гимнастика </w:t>
            </w:r>
          </w:p>
          <w:p w:rsidR="002C419D" w:rsidRDefault="00213133">
            <w:pPr>
              <w:spacing w:after="18" w:line="260" w:lineRule="auto"/>
              <w:ind w:left="0" w:firstLine="0"/>
              <w:jc w:val="left"/>
            </w:pPr>
            <w:r>
              <w:t xml:space="preserve">·Совместная </w:t>
            </w:r>
            <w:r>
              <w:tab/>
              <w:t xml:space="preserve">деятельность взрослого и детей тематического характера </w:t>
            </w:r>
          </w:p>
          <w:p w:rsidR="002C419D" w:rsidRDefault="00213133">
            <w:pPr>
              <w:spacing w:after="22" w:line="259" w:lineRule="auto"/>
              <w:ind w:left="0" w:firstLine="0"/>
              <w:jc w:val="left"/>
            </w:pPr>
            <w:r>
              <w:t xml:space="preserve">·Игра  </w:t>
            </w:r>
          </w:p>
          <w:p w:rsidR="002C419D" w:rsidRDefault="00213133">
            <w:pPr>
              <w:spacing w:after="0" w:line="238" w:lineRule="auto"/>
              <w:ind w:left="0" w:firstLine="0"/>
              <w:jc w:val="left"/>
            </w:pPr>
            <w:r>
              <w:t xml:space="preserve">·Контрольно-диагностическая деятельность </w:t>
            </w:r>
          </w:p>
          <w:p w:rsidR="002C419D" w:rsidRDefault="00213133">
            <w:pPr>
              <w:spacing w:after="5" w:line="259" w:lineRule="auto"/>
              <w:ind w:left="0" w:firstLine="0"/>
              <w:jc w:val="left"/>
            </w:pPr>
            <w:r>
              <w:t xml:space="preserve">·Экспериментирование </w:t>
            </w:r>
          </w:p>
          <w:p w:rsidR="002C419D" w:rsidRDefault="00213133">
            <w:pPr>
              <w:spacing w:after="5" w:line="260" w:lineRule="auto"/>
              <w:ind w:left="0" w:firstLine="0"/>
              <w:jc w:val="left"/>
            </w:pPr>
            <w:r>
              <w:t xml:space="preserve">·Физкультурное </w:t>
            </w:r>
            <w:r>
              <w:tab/>
              <w:t xml:space="preserve">занятие ·Спортивные и физкультурные досуги </w:t>
            </w:r>
          </w:p>
          <w:p w:rsidR="002C419D" w:rsidRDefault="00213133">
            <w:pPr>
              <w:tabs>
                <w:tab w:val="right" w:pos="3533"/>
              </w:tabs>
              <w:spacing w:after="28" w:line="259" w:lineRule="auto"/>
              <w:ind w:left="0" w:firstLine="0"/>
              <w:jc w:val="left"/>
            </w:pPr>
            <w:r>
              <w:t xml:space="preserve">·Спортивные </w:t>
            </w:r>
            <w:r>
              <w:tab/>
              <w:t xml:space="preserve">состязания </w:t>
            </w:r>
          </w:p>
          <w:p w:rsidR="002C419D" w:rsidRDefault="00213133">
            <w:pPr>
              <w:spacing w:after="0" w:line="259" w:lineRule="auto"/>
              <w:ind w:left="0" w:firstLine="0"/>
              <w:jc w:val="left"/>
            </w:pPr>
            <w:r>
              <w:t xml:space="preserve">·Проектная деятельность </w:t>
            </w:r>
          </w:p>
        </w:tc>
        <w:tc>
          <w:tcPr>
            <w:tcW w:w="3219" w:type="dxa"/>
            <w:tcBorders>
              <w:top w:val="single" w:sz="8" w:space="0" w:color="000000"/>
              <w:left w:val="single" w:sz="8" w:space="0" w:color="000000"/>
              <w:bottom w:val="single" w:sz="8" w:space="0" w:color="000000"/>
              <w:right w:val="single" w:sz="8" w:space="0" w:color="000000"/>
            </w:tcBorders>
          </w:tcPr>
          <w:p w:rsidR="002C419D" w:rsidRDefault="00213133">
            <w:pPr>
              <w:spacing w:after="0" w:line="258" w:lineRule="auto"/>
              <w:ind w:left="0" w:firstLine="0"/>
              <w:jc w:val="left"/>
            </w:pPr>
            <w:r>
              <w:t xml:space="preserve">·Во всех видах самостоятельной деятельности детей </w:t>
            </w:r>
          </w:p>
          <w:p w:rsidR="002C419D" w:rsidRDefault="00213133">
            <w:pPr>
              <w:spacing w:after="0" w:line="277" w:lineRule="auto"/>
              <w:ind w:left="0" w:firstLine="0"/>
              <w:jc w:val="left"/>
            </w:pPr>
            <w:r>
              <w:t xml:space="preserve">·Двигательная активность в течение дня  </w:t>
            </w:r>
          </w:p>
          <w:p w:rsidR="002C419D" w:rsidRDefault="00213133">
            <w:pPr>
              <w:spacing w:after="22" w:line="259" w:lineRule="auto"/>
              <w:ind w:left="0" w:firstLine="0"/>
              <w:jc w:val="left"/>
            </w:pPr>
            <w:r>
              <w:t xml:space="preserve">·Игра  </w:t>
            </w:r>
          </w:p>
          <w:p w:rsidR="002C419D" w:rsidRDefault="00213133">
            <w:pPr>
              <w:spacing w:after="0" w:line="259" w:lineRule="auto"/>
              <w:ind w:left="0" w:firstLine="0"/>
              <w:jc w:val="left"/>
            </w:pPr>
            <w:r>
              <w:t xml:space="preserve">·Утренняя </w:t>
            </w:r>
            <w:r w:rsidR="00915C74">
              <w:t>гимнастика ·</w:t>
            </w:r>
            <w:r>
              <w:t xml:space="preserve">Самостоятельные спортивные игры и упражнения </w:t>
            </w:r>
          </w:p>
        </w:tc>
      </w:tr>
    </w:tbl>
    <w:p w:rsidR="002C419D" w:rsidRDefault="00213133">
      <w:pPr>
        <w:spacing w:after="0" w:line="259" w:lineRule="auto"/>
        <w:ind w:firstLine="0"/>
        <w:jc w:val="left"/>
      </w:pPr>
      <w:r>
        <w:rPr>
          <w:b/>
        </w:rPr>
        <w:t xml:space="preserve"> </w:t>
      </w:r>
    </w:p>
    <w:p w:rsidR="002C419D" w:rsidRDefault="00213133">
      <w:pPr>
        <w:spacing w:after="26" w:line="259" w:lineRule="auto"/>
        <w:ind w:firstLine="0"/>
        <w:jc w:val="left"/>
      </w:pPr>
      <w:r>
        <w:rPr>
          <w:b/>
        </w:rPr>
        <w:t xml:space="preserve"> </w:t>
      </w:r>
    </w:p>
    <w:p w:rsidR="002C419D" w:rsidRDefault="00213133">
      <w:pPr>
        <w:pStyle w:val="1"/>
        <w:ind w:left="1661" w:right="668"/>
      </w:pPr>
      <w:r>
        <w:t xml:space="preserve">3.ОРГАНИЗАЦИОННЫЙ РАЗДЕЛ </w:t>
      </w:r>
    </w:p>
    <w:p w:rsidR="002C419D" w:rsidRDefault="00213133">
      <w:pPr>
        <w:spacing w:after="3" w:line="259" w:lineRule="auto"/>
        <w:ind w:left="10" w:right="269" w:hanging="10"/>
        <w:jc w:val="right"/>
      </w:pPr>
      <w:r>
        <w:rPr>
          <w:b/>
        </w:rPr>
        <w:t xml:space="preserve">3.1. Психолого-педагогические условия, обеспечивающие развитие ребенка. </w:t>
      </w:r>
    </w:p>
    <w:p w:rsidR="002C419D" w:rsidRDefault="00213133">
      <w:pPr>
        <w:ind w:left="345" w:right="76"/>
      </w:pPr>
      <w:r>
        <w:t xml:space="preserve">Программа предполагает создание следующих психолого-педагогических условий, обеспечивающих развитие </w:t>
      </w:r>
      <w:r w:rsidR="000962F8">
        <w:t>ребёнка</w:t>
      </w:r>
      <w:r>
        <w:t xml:space="preserve"> в соответствии с его возрастными и индивидуальными возможностями и интересами. 1.Личностно-порождающее взаимодействие «взрослых с детьми», предполагающее создание таких ситуаций, в которых каждому </w:t>
      </w:r>
      <w:r w:rsidR="000962F8">
        <w:t>ребёнку</w:t>
      </w:r>
      <w:r>
        <w:t xml:space="preserve"> предоставляется возможность выбора деятельности, </w:t>
      </w:r>
      <w:r w:rsidR="000962F8">
        <w:t>партнёра</w:t>
      </w:r>
      <w:r>
        <w:t xml:space="preserve">, средств и пр.; обеспечивается опора на его личный опыт при освоении новых знаний и жизненных навыков. </w:t>
      </w:r>
    </w:p>
    <w:p w:rsidR="002C419D" w:rsidRDefault="00213133">
      <w:pPr>
        <w:ind w:right="76" w:hanging="360"/>
      </w:pPr>
      <w:r>
        <w:t xml:space="preserve">· Ориентированность педагогической оценки на относительные показатели детской успешности, то есть сравнение нынешних и предыдущих достижений ребёнка, стимулирование самооценки.  </w:t>
      </w:r>
    </w:p>
    <w:p w:rsidR="002C419D" w:rsidRDefault="00213133">
      <w:pPr>
        <w:tabs>
          <w:tab w:val="center" w:pos="3662"/>
        </w:tabs>
        <w:ind w:left="0" w:firstLine="0"/>
        <w:jc w:val="left"/>
      </w:pPr>
      <w:r>
        <w:lastRenderedPageBreak/>
        <w:t xml:space="preserve">· </w:t>
      </w:r>
      <w:r>
        <w:tab/>
        <w:t xml:space="preserve">Формирование игры как важнейшего фактора развития ребёнка.  </w:t>
      </w:r>
    </w:p>
    <w:p w:rsidR="002C419D" w:rsidRDefault="00213133">
      <w:pPr>
        <w:ind w:left="0" w:right="76" w:firstLine="0"/>
      </w:pPr>
      <w:r>
        <w:t xml:space="preserve">· </w:t>
      </w:r>
      <w:r>
        <w:tab/>
        <w:t xml:space="preserve">Создание развивающей образовательной среды, способствующей физическому развитию ребёнка и сохранению его индивидуальности. </w:t>
      </w:r>
    </w:p>
    <w:p w:rsidR="002C419D" w:rsidRDefault="00213133">
      <w:pPr>
        <w:ind w:right="76" w:hanging="360"/>
      </w:pPr>
      <w:r>
        <w:t xml:space="preserve">·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усвоению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w:t>
      </w:r>
    </w:p>
    <w:p w:rsidR="002C419D" w:rsidRDefault="00915C74">
      <w:pPr>
        <w:ind w:right="76" w:hanging="360"/>
      </w:pPr>
      <w:r>
        <w:t>· Участие</w:t>
      </w:r>
      <w:r w:rsidR="00213133">
        <w:t xml:space="preserve"> семьи как необходимое условие для полноценного развития ребёнка дошкольного возраста.  </w:t>
      </w:r>
    </w:p>
    <w:p w:rsidR="002C419D" w:rsidRDefault="00213133">
      <w:pPr>
        <w:ind w:right="76" w:hanging="360"/>
      </w:pPr>
      <w:r>
        <w:t xml:space="preserve">· 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ребёнка,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  </w:t>
      </w:r>
    </w:p>
    <w:p w:rsidR="002C419D" w:rsidRDefault="00213133">
      <w:pPr>
        <w:pStyle w:val="1"/>
        <w:ind w:left="1661" w:right="667"/>
      </w:pPr>
      <w:r>
        <w:t xml:space="preserve">Взаимодействие со специалистами </w:t>
      </w:r>
    </w:p>
    <w:p w:rsidR="002C419D" w:rsidRDefault="00213133">
      <w:pPr>
        <w:ind w:left="345" w:right="76"/>
      </w:pPr>
      <w:r>
        <w:t xml:space="preserve">Эффективность физкультурно-оздоровительной работы в ДОУ напрямую зависит от взаимодействия и взаимопонимания, как отдельных педагогов, так и всего педагогического коллектива. Только совместными усилиями можно решить поставленные задачи, а значит, рассчитывать на положительные результаты своего труда.  </w:t>
      </w:r>
    </w:p>
    <w:p w:rsidR="002C419D" w:rsidRDefault="00213133">
      <w:pPr>
        <w:pStyle w:val="1"/>
        <w:ind w:left="2365" w:right="1210"/>
      </w:pPr>
      <w:r>
        <w:t xml:space="preserve">Взаимодействие инструктора по физической </w:t>
      </w:r>
      <w:r w:rsidR="00085038">
        <w:t>культуре и</w:t>
      </w:r>
      <w:r>
        <w:t xml:space="preserve"> воспитателя </w:t>
      </w:r>
    </w:p>
    <w:p w:rsidR="002C419D" w:rsidRDefault="00213133">
      <w:pPr>
        <w:ind w:left="345" w:right="76"/>
      </w:pPr>
      <w:r>
        <w:t xml:space="preserve">Перед физкультурным занятием воспитатель прослеживает за спортивной одеждой детей и обувью (чешками, кедами), чтобы были сняты майки и у детей ничего не находилось в руках и во рту. Перестраивает детей по росту: от самого высокого ребенка до самого низкого. Умения, знания и навыки, полученные детьми на физкультурных занятиях, воспитатель умело должен применять на утренней гимнастике и в повседневной жизни детей. Воспитатель интегрирует образовательную область «Физическая культура» по содержанию на занятиях по физической культуре и в повседневной жизни детей. </w:t>
      </w:r>
    </w:p>
    <w:p w:rsidR="002C419D" w:rsidRDefault="00213133">
      <w:pPr>
        <w:ind w:left="345" w:right="76"/>
      </w:pPr>
      <w:r>
        <w:t xml:space="preserve"> «Здоровье» — использование </w:t>
      </w:r>
      <w:proofErr w:type="spellStart"/>
      <w:r>
        <w:t>здоровьесберегающих</w:t>
      </w:r>
      <w:proofErr w:type="spellEnd"/>
      <w:r>
        <w:t xml:space="preserve"> технологий и специальных физических упражнений для укрепления органов и систем (дыхательная гимнастика и гимнастика для глаз), воздушное закаливание.  </w:t>
      </w:r>
    </w:p>
    <w:p w:rsidR="002C419D" w:rsidRDefault="00213133">
      <w:pPr>
        <w:ind w:left="345" w:right="76"/>
      </w:pPr>
      <w:r>
        <w:t xml:space="preserve">«Социализация» — взаимодействие и помощь друг другу не только во время эстафет и спортивных мероприятий, а </w:t>
      </w:r>
      <w:r w:rsidR="00085038">
        <w:t>также</w:t>
      </w:r>
      <w:r>
        <w:t xml:space="preserve"> в быту детского сада; справедливая оценка результатов игр, соревнований и другой деятельности. </w:t>
      </w:r>
    </w:p>
    <w:p w:rsidR="002C419D" w:rsidRDefault="00213133">
      <w:pPr>
        <w:ind w:left="345" w:right="76"/>
      </w:pPr>
      <w:r>
        <w:t xml:space="preserve">«Безопасность» — формирование навыков безопасного поведения во время подвижных игр, при пользовании спортивным инвентарем, во время самостоятельной деятельности. </w:t>
      </w:r>
    </w:p>
    <w:p w:rsidR="002C419D" w:rsidRDefault="00213133">
      <w:pPr>
        <w:ind w:left="345" w:right="76"/>
      </w:pPr>
      <w:r>
        <w:t xml:space="preserve"> «Труд» — помощь в раздаче и уборке пособий, спортивного инвентаря, групповых игрушек и т.п.  </w:t>
      </w:r>
    </w:p>
    <w:p w:rsidR="002C419D" w:rsidRDefault="00213133">
      <w:pPr>
        <w:ind w:left="345" w:right="76"/>
      </w:pPr>
      <w:r>
        <w:lastRenderedPageBreak/>
        <w:t xml:space="preserve">«Познание» — активизация мышления детей, подвижные игры и упражнения, закрепляющие полученные знания.  </w:t>
      </w:r>
    </w:p>
    <w:p w:rsidR="002C419D" w:rsidRDefault="00213133">
      <w:pPr>
        <w:spacing w:after="9" w:line="271" w:lineRule="auto"/>
        <w:ind w:left="4433" w:hanging="2907"/>
        <w:jc w:val="left"/>
      </w:pPr>
      <w:r>
        <w:rPr>
          <w:b/>
        </w:rPr>
        <w:t xml:space="preserve">Взаимодействие инструктора по физической культуре и медицинского работника. </w:t>
      </w:r>
    </w:p>
    <w:p w:rsidR="002C419D" w:rsidRDefault="00213133">
      <w:pPr>
        <w:ind w:left="345" w:right="76"/>
      </w:pPr>
      <w:r>
        <w:t xml:space="preserve">Основными проблемами, требующими совместной деятельности, прежде всего, являются:  </w:t>
      </w:r>
    </w:p>
    <w:p w:rsidR="002C419D" w:rsidRDefault="00213133">
      <w:pPr>
        <w:numPr>
          <w:ilvl w:val="0"/>
          <w:numId w:val="12"/>
        </w:numPr>
        <w:ind w:right="76"/>
      </w:pPr>
      <w:r>
        <w:t xml:space="preserve">Физическое состояние </w:t>
      </w:r>
      <w:r w:rsidR="00085038">
        <w:t>детей,</w:t>
      </w:r>
      <w:r>
        <w:t xml:space="preserve"> посещающих детский сад (в начале и в конце года, совместно с медицинской сестрой осуществляется мониторинг физической подготовленности детей);  </w:t>
      </w:r>
    </w:p>
    <w:p w:rsidR="002C419D" w:rsidRDefault="00213133">
      <w:pPr>
        <w:numPr>
          <w:ilvl w:val="0"/>
          <w:numId w:val="12"/>
        </w:numPr>
        <w:ind w:right="76"/>
      </w:pPr>
      <w:r>
        <w:t xml:space="preserve">Профилактика заболеваний ОДА, сердечно-сосудистой, дыхательной и других систем;  </w:t>
      </w:r>
    </w:p>
    <w:p w:rsidR="002C419D" w:rsidRDefault="00213133">
      <w:pPr>
        <w:numPr>
          <w:ilvl w:val="0"/>
          <w:numId w:val="12"/>
        </w:numPr>
        <w:ind w:right="76"/>
      </w:pPr>
      <w:r>
        <w:t xml:space="preserve">Способствуем </w:t>
      </w:r>
      <w:r>
        <w:tab/>
        <w:t xml:space="preserve">предупреждению </w:t>
      </w:r>
      <w:r>
        <w:tab/>
        <w:t xml:space="preserve">негативных </w:t>
      </w:r>
      <w:r>
        <w:tab/>
        <w:t xml:space="preserve">влияний </w:t>
      </w:r>
      <w:r>
        <w:tab/>
        <w:t xml:space="preserve">интенсивной </w:t>
      </w:r>
    </w:p>
    <w:p w:rsidR="002C419D" w:rsidRDefault="00213133">
      <w:pPr>
        <w:ind w:left="345" w:right="76" w:firstLine="0"/>
      </w:pPr>
      <w:r>
        <w:t xml:space="preserve">образовательной деятельности  </w:t>
      </w:r>
    </w:p>
    <w:p w:rsidR="002C419D" w:rsidRDefault="00213133">
      <w:pPr>
        <w:spacing w:after="9" w:line="271" w:lineRule="auto"/>
        <w:ind w:left="1065" w:right="530" w:firstLine="442"/>
        <w:jc w:val="left"/>
      </w:pPr>
      <w:r>
        <w:rPr>
          <w:b/>
        </w:rPr>
        <w:t xml:space="preserve">Взаимодействие инструктора по физической культуре и музыкального руководителя </w:t>
      </w:r>
      <w:r>
        <w:t xml:space="preserve">Музыка воздействует: </w:t>
      </w:r>
    </w:p>
    <w:p w:rsidR="002C419D" w:rsidRDefault="00213133">
      <w:pPr>
        <w:numPr>
          <w:ilvl w:val="0"/>
          <w:numId w:val="13"/>
        </w:numPr>
        <w:ind w:right="76" w:firstLine="0"/>
      </w:pPr>
      <w:r>
        <w:t xml:space="preserve">на эмоции детей; </w:t>
      </w:r>
    </w:p>
    <w:p w:rsidR="002C419D" w:rsidRDefault="00213133">
      <w:pPr>
        <w:numPr>
          <w:ilvl w:val="0"/>
          <w:numId w:val="13"/>
        </w:numPr>
        <w:ind w:right="76" w:firstLine="0"/>
      </w:pPr>
      <w:r>
        <w:t xml:space="preserve">создает у них хорошее настроение;  </w:t>
      </w:r>
    </w:p>
    <w:p w:rsidR="002C419D" w:rsidRDefault="00213133">
      <w:pPr>
        <w:numPr>
          <w:ilvl w:val="0"/>
          <w:numId w:val="13"/>
        </w:numPr>
        <w:ind w:right="76" w:firstLine="0"/>
      </w:pPr>
      <w:r>
        <w:t xml:space="preserve">помогает активировать умственную деятельность; </w:t>
      </w:r>
    </w:p>
    <w:p w:rsidR="002C419D" w:rsidRDefault="00213133">
      <w:pPr>
        <w:numPr>
          <w:ilvl w:val="0"/>
          <w:numId w:val="13"/>
        </w:numPr>
        <w:spacing w:after="14" w:line="262" w:lineRule="auto"/>
        <w:ind w:right="76" w:firstLine="0"/>
      </w:pPr>
      <w:r>
        <w:t xml:space="preserve">способствует увеличению моторной плотности занятия, его </w:t>
      </w:r>
      <w:r w:rsidR="00085038">
        <w:t>организации; освобождает</w:t>
      </w:r>
      <w:r>
        <w:t xml:space="preserve"> инструктора или воспитателя от </w:t>
      </w:r>
      <w:r w:rsidR="006753AE">
        <w:t xml:space="preserve">подсчета; </w:t>
      </w:r>
      <w:r w:rsidR="006753AE">
        <w:rPr>
          <w:rFonts w:ascii="Calibri" w:eastAsia="Segoe UI Symbol" w:hAnsi="Calibri" w:cs="Calibri"/>
        </w:rPr>
        <w:t>привлекает</w:t>
      </w:r>
      <w:r>
        <w:t xml:space="preserve"> внимание к жестам, осанке, позе, мимике.  </w:t>
      </w:r>
    </w:p>
    <w:p w:rsidR="002C419D" w:rsidRDefault="00213133">
      <w:pPr>
        <w:pStyle w:val="2"/>
        <w:ind w:left="1661" w:right="507"/>
      </w:pPr>
      <w:r>
        <w:t>3.2.  Организация развивающей предметно-</w:t>
      </w:r>
      <w:r w:rsidR="00085038">
        <w:t>пространственной среды</w:t>
      </w:r>
      <w:r>
        <w:t xml:space="preserve"> </w:t>
      </w:r>
    </w:p>
    <w:p w:rsidR="002C419D" w:rsidRDefault="00213133">
      <w:pPr>
        <w:spacing w:after="14" w:line="262" w:lineRule="auto"/>
        <w:ind w:left="345" w:right="74"/>
        <w:jc w:val="left"/>
      </w:pPr>
      <w:r>
        <w:t xml:space="preserve">Развивающая предметно - пространственная среда (далее - </w:t>
      </w:r>
      <w:r w:rsidR="00085038">
        <w:t>РППС) выстраивается</w:t>
      </w:r>
      <w:r>
        <w:t xml:space="preserve"> в соответствии </w:t>
      </w:r>
      <w:r>
        <w:tab/>
        <w:t xml:space="preserve">требования </w:t>
      </w:r>
      <w:r>
        <w:tab/>
        <w:t xml:space="preserve">ФГОС </w:t>
      </w:r>
      <w:r>
        <w:tab/>
        <w:t xml:space="preserve">ДО </w:t>
      </w:r>
      <w:r>
        <w:tab/>
        <w:t xml:space="preserve">и </w:t>
      </w:r>
      <w:r>
        <w:tab/>
        <w:t xml:space="preserve">принципами </w:t>
      </w:r>
      <w:r>
        <w:tab/>
        <w:t xml:space="preserve">организации </w:t>
      </w:r>
      <w:r>
        <w:tab/>
        <w:t xml:space="preserve">пространства, обозначенными в Программе. Развивающая предметно-пространственная среда в ДОУ выстраивается с учетом образовательных областей и должна быть:  </w:t>
      </w:r>
    </w:p>
    <w:p w:rsidR="002C419D" w:rsidRDefault="00213133">
      <w:pPr>
        <w:numPr>
          <w:ilvl w:val="0"/>
          <w:numId w:val="14"/>
        </w:numPr>
        <w:ind w:right="76" w:hanging="271"/>
      </w:pPr>
      <w:r>
        <w:t xml:space="preserve">содержательно-насыщенной, развивающей;  </w:t>
      </w:r>
    </w:p>
    <w:p w:rsidR="002C419D" w:rsidRDefault="00213133">
      <w:pPr>
        <w:numPr>
          <w:ilvl w:val="0"/>
          <w:numId w:val="14"/>
        </w:numPr>
        <w:ind w:right="76" w:hanging="271"/>
      </w:pPr>
      <w:r>
        <w:t xml:space="preserve">трансформируемой;  </w:t>
      </w:r>
    </w:p>
    <w:p w:rsidR="002C419D" w:rsidRDefault="00213133">
      <w:pPr>
        <w:numPr>
          <w:ilvl w:val="0"/>
          <w:numId w:val="14"/>
        </w:numPr>
        <w:ind w:right="76" w:hanging="271"/>
      </w:pPr>
      <w:r>
        <w:t xml:space="preserve">полифункциональной;  </w:t>
      </w:r>
    </w:p>
    <w:p w:rsidR="002C419D" w:rsidRDefault="00213133">
      <w:pPr>
        <w:ind w:left="1068" w:right="76" w:firstLine="0"/>
      </w:pPr>
      <w:r>
        <w:t xml:space="preserve">-вариативной;  </w:t>
      </w:r>
    </w:p>
    <w:p w:rsidR="002C419D" w:rsidRDefault="00213133">
      <w:pPr>
        <w:ind w:left="1068" w:right="76" w:firstLine="0"/>
      </w:pPr>
      <w:r>
        <w:t xml:space="preserve">-доступной;  </w:t>
      </w:r>
    </w:p>
    <w:p w:rsidR="002C419D" w:rsidRDefault="00213133">
      <w:pPr>
        <w:numPr>
          <w:ilvl w:val="0"/>
          <w:numId w:val="14"/>
        </w:numPr>
        <w:ind w:right="76" w:hanging="271"/>
      </w:pPr>
      <w:r>
        <w:t xml:space="preserve">безопасной;  </w:t>
      </w:r>
    </w:p>
    <w:p w:rsidR="002C419D" w:rsidRDefault="00213133">
      <w:pPr>
        <w:numPr>
          <w:ilvl w:val="0"/>
          <w:numId w:val="14"/>
        </w:numPr>
        <w:ind w:right="76" w:hanging="271"/>
      </w:pPr>
      <w:proofErr w:type="spellStart"/>
      <w:r>
        <w:t>здоровьесберегающей</w:t>
      </w:r>
      <w:proofErr w:type="spellEnd"/>
      <w:r>
        <w:t xml:space="preserve">;  </w:t>
      </w:r>
    </w:p>
    <w:p w:rsidR="002C419D" w:rsidRDefault="00213133">
      <w:pPr>
        <w:ind w:left="345" w:right="76"/>
      </w:pPr>
      <w:r>
        <w:t xml:space="preserve">К физкультурному оборудованию предъявляются педагогические, эстетические и гигиенические требования. Подбор оборудования определяется программными задачами физического воспитания детей. Размеры и масса инвентаря должны соответствовать </w:t>
      </w:r>
      <w:r>
        <w:lastRenderedPageBreak/>
        <w:t xml:space="preserve">возрастным особенностям дошкольников; его количество определяется из расчета активного участия всех детей в процессе занятий. Важнейшее требование ― безопасность физкультурного оборудования. Для выполнения его необходимо обеспечить прочную установку снарядов, правильную обработку деревянных предметов (палки, рейки гимнастической стенки и др.). Во избежание травм они должны быть хорошо отполированы. Металлические снаряды делаются с закругленными углами. </w:t>
      </w:r>
    </w:p>
    <w:p w:rsidR="002C419D" w:rsidRDefault="00213133">
      <w:pPr>
        <w:ind w:left="345" w:right="76" w:firstLine="0"/>
      </w:pPr>
      <w:r>
        <w:t>Качество</w:t>
      </w:r>
      <w:r w:rsidR="006753AE">
        <w:t xml:space="preserve"> </w:t>
      </w:r>
      <w:r>
        <w:t>снарядов, устойчивость, прочность</w:t>
      </w:r>
      <w:r w:rsidR="006753AE">
        <w:t xml:space="preserve"> </w:t>
      </w:r>
      <w:r>
        <w:t>проверяется</w:t>
      </w:r>
      <w:r w:rsidR="006753AE">
        <w:t xml:space="preserve"> </w:t>
      </w:r>
      <w:r>
        <w:t>педагогом</w:t>
      </w:r>
      <w:r w:rsidR="006753AE">
        <w:t xml:space="preserve"> </w:t>
      </w:r>
      <w:r>
        <w:t>перед</w:t>
      </w:r>
      <w:r w:rsidR="006753AE">
        <w:t xml:space="preserve"> </w:t>
      </w:r>
      <w:r>
        <w:t>занятием</w:t>
      </w:r>
      <w:r>
        <w:rPr>
          <w:b/>
        </w:rPr>
        <w:t xml:space="preserve">. </w:t>
      </w:r>
    </w:p>
    <w:p w:rsidR="002C419D" w:rsidRDefault="00213133">
      <w:pPr>
        <w:spacing w:after="9" w:line="271" w:lineRule="auto"/>
        <w:ind w:left="2391" w:hanging="10"/>
        <w:jc w:val="left"/>
      </w:pPr>
      <w:r>
        <w:rPr>
          <w:b/>
        </w:rPr>
        <w:t xml:space="preserve">3.3.Материально-техническое обеспечение Программы </w:t>
      </w:r>
    </w:p>
    <w:p w:rsidR="002C419D" w:rsidRDefault="00213133">
      <w:pPr>
        <w:ind w:left="345" w:right="76"/>
      </w:pPr>
      <w:r>
        <w:t xml:space="preserve">Для обеспечения выполнения Программы созданы необходимые материально- технические условия. </w:t>
      </w:r>
    </w:p>
    <w:p w:rsidR="002C419D" w:rsidRDefault="00213133">
      <w:pPr>
        <w:ind w:left="1068" w:right="76" w:firstLine="0"/>
      </w:pPr>
      <w:r>
        <w:t xml:space="preserve">В ДОУ имеются 1 спортивный зал и спортивная площадка на улице. </w:t>
      </w:r>
    </w:p>
    <w:p w:rsidR="002C419D" w:rsidRDefault="00213133">
      <w:pPr>
        <w:ind w:left="345" w:right="76"/>
      </w:pPr>
      <w:r>
        <w:t xml:space="preserve">Для проведения физкультурно-оздоровительной работы, утренней гимнастики, физкультурных занятий и спортивных развлечений необходим музыкальный центр и музыкальное сопровождение. Детские песни и мелодии обновляется для стимулирования </w:t>
      </w:r>
      <w:r w:rsidR="006753AE">
        <w:t>физической, творческой</w:t>
      </w:r>
      <w:r>
        <w:t xml:space="preserve">, интеллектуальной активности детей. </w:t>
      </w:r>
    </w:p>
    <w:p w:rsidR="002C419D" w:rsidRDefault="00213133">
      <w:pPr>
        <w:ind w:left="345" w:right="76"/>
      </w:pPr>
      <w:r>
        <w:t>Все это позволяет организовывать работу по сохранению и укреплению здоровья детей, созданию положительного психологического климата в детских коллективах, а также по</w:t>
      </w:r>
      <w:r w:rsidR="006753AE">
        <w:t xml:space="preserve"> </w:t>
      </w:r>
      <w:r>
        <w:t xml:space="preserve">всестороннему развитию каждого ребенка. </w:t>
      </w:r>
    </w:p>
    <w:p w:rsidR="002C419D" w:rsidRDefault="00213133">
      <w:pPr>
        <w:numPr>
          <w:ilvl w:val="0"/>
          <w:numId w:val="15"/>
        </w:numPr>
        <w:ind w:right="76" w:hanging="360"/>
      </w:pPr>
      <w:r>
        <w:t xml:space="preserve">Музыкальный центр </w:t>
      </w:r>
    </w:p>
    <w:p w:rsidR="002C419D" w:rsidRDefault="00213133">
      <w:pPr>
        <w:numPr>
          <w:ilvl w:val="0"/>
          <w:numId w:val="15"/>
        </w:numPr>
        <w:ind w:right="76" w:hanging="360"/>
      </w:pPr>
      <w:r>
        <w:t xml:space="preserve">Магнитофон </w:t>
      </w:r>
    </w:p>
    <w:p w:rsidR="002C419D" w:rsidRDefault="00213133">
      <w:pPr>
        <w:numPr>
          <w:ilvl w:val="0"/>
          <w:numId w:val="15"/>
        </w:numPr>
        <w:ind w:right="76" w:hanging="360"/>
      </w:pPr>
      <w:r>
        <w:t xml:space="preserve">СД и аудиоматериалы </w:t>
      </w:r>
    </w:p>
    <w:p w:rsidR="002C419D" w:rsidRDefault="00213133">
      <w:pPr>
        <w:numPr>
          <w:ilvl w:val="0"/>
          <w:numId w:val="15"/>
        </w:numPr>
        <w:ind w:right="76" w:hanging="360"/>
      </w:pPr>
      <w:r>
        <w:t xml:space="preserve">Спортивный инвентарь </w:t>
      </w:r>
    </w:p>
    <w:p w:rsidR="002C419D" w:rsidRDefault="00213133">
      <w:pPr>
        <w:spacing w:after="0" w:line="259" w:lineRule="auto"/>
        <w:ind w:firstLine="0"/>
        <w:jc w:val="left"/>
      </w:pPr>
      <w:r>
        <w:rPr>
          <w:b/>
        </w:rPr>
        <w:t xml:space="preserve"> </w:t>
      </w:r>
    </w:p>
    <w:p w:rsidR="002C419D" w:rsidRDefault="00213133">
      <w:pPr>
        <w:spacing w:after="0" w:line="259" w:lineRule="auto"/>
        <w:ind w:firstLine="0"/>
        <w:jc w:val="left"/>
      </w:pPr>
      <w:r>
        <w:rPr>
          <w:b/>
        </w:rPr>
        <w:t xml:space="preserve"> </w:t>
      </w:r>
    </w:p>
    <w:tbl>
      <w:tblPr>
        <w:tblStyle w:val="TableGrid"/>
        <w:tblW w:w="9733" w:type="dxa"/>
        <w:tblInd w:w="180" w:type="dxa"/>
        <w:tblCellMar>
          <w:top w:w="60" w:type="dxa"/>
          <w:right w:w="120" w:type="dxa"/>
        </w:tblCellMar>
        <w:tblLook w:val="04A0" w:firstRow="1" w:lastRow="0" w:firstColumn="1" w:lastColumn="0" w:noHBand="0" w:noVBand="1"/>
      </w:tblPr>
      <w:tblGrid>
        <w:gridCol w:w="1543"/>
        <w:gridCol w:w="8190"/>
      </w:tblGrid>
      <w:tr w:rsidR="002C419D" w:rsidTr="00034287">
        <w:trPr>
          <w:trHeight w:val="8303"/>
        </w:trPr>
        <w:tc>
          <w:tcPr>
            <w:tcW w:w="1543" w:type="dxa"/>
            <w:tcBorders>
              <w:top w:val="single" w:sz="8" w:space="0" w:color="000000"/>
              <w:left w:val="single" w:sz="8" w:space="0" w:color="000000"/>
              <w:bottom w:val="single" w:sz="8" w:space="0" w:color="000000"/>
              <w:right w:val="single" w:sz="4" w:space="0" w:color="auto"/>
            </w:tcBorders>
          </w:tcPr>
          <w:p w:rsidR="002C419D" w:rsidRDefault="00213133">
            <w:pPr>
              <w:spacing w:after="27" w:line="253" w:lineRule="auto"/>
              <w:ind w:left="180" w:right="211" w:firstLine="0"/>
              <w:jc w:val="left"/>
            </w:pPr>
            <w:r>
              <w:lastRenderedPageBreak/>
              <w:t xml:space="preserve">Перечень литератур ы </w:t>
            </w:r>
          </w:p>
          <w:p w:rsidR="002C419D" w:rsidRDefault="00213133">
            <w:pPr>
              <w:spacing w:after="0" w:line="259" w:lineRule="auto"/>
              <w:ind w:left="180" w:firstLine="0"/>
              <w:jc w:val="left"/>
            </w:pPr>
            <w:r>
              <w:t xml:space="preserve">и пособий </w:t>
            </w:r>
          </w:p>
          <w:p w:rsidR="002C419D" w:rsidRDefault="00213133">
            <w:pPr>
              <w:spacing w:after="0" w:line="259" w:lineRule="auto"/>
              <w:ind w:left="180" w:firstLine="0"/>
              <w:jc w:val="left"/>
            </w:pPr>
            <w:r>
              <w:rPr>
                <w:b/>
              </w:rPr>
              <w:t xml:space="preserve"> </w:t>
            </w:r>
            <w:r>
              <w:t xml:space="preserve"> </w:t>
            </w:r>
          </w:p>
        </w:tc>
        <w:tc>
          <w:tcPr>
            <w:tcW w:w="8190" w:type="dxa"/>
            <w:tcBorders>
              <w:top w:val="single" w:sz="8" w:space="0" w:color="000000"/>
              <w:left w:val="single" w:sz="4" w:space="0" w:color="auto"/>
              <w:bottom w:val="single" w:sz="8" w:space="0" w:color="000000"/>
              <w:right w:val="single" w:sz="8" w:space="0" w:color="000000"/>
            </w:tcBorders>
          </w:tcPr>
          <w:p w:rsidR="002C419D" w:rsidRDefault="00213133">
            <w:pPr>
              <w:spacing w:after="0" w:line="279" w:lineRule="auto"/>
              <w:ind w:left="0" w:firstLine="0"/>
            </w:pPr>
            <w:r>
              <w:t xml:space="preserve">-Закирова К.В., </w:t>
            </w:r>
            <w:proofErr w:type="spellStart"/>
            <w:r>
              <w:t>Мортазина</w:t>
            </w:r>
            <w:proofErr w:type="spellEnd"/>
            <w:r>
              <w:t xml:space="preserve"> Л. Р. “</w:t>
            </w:r>
            <w:proofErr w:type="spellStart"/>
            <w:r>
              <w:t>Балачак-уйнап-көлеп</w:t>
            </w:r>
            <w:proofErr w:type="spellEnd"/>
            <w:r>
              <w:t xml:space="preserve"> </w:t>
            </w:r>
            <w:proofErr w:type="spellStart"/>
            <w:r>
              <w:t>үсәр</w:t>
            </w:r>
            <w:proofErr w:type="spellEnd"/>
            <w:r>
              <w:t xml:space="preserve"> </w:t>
            </w:r>
            <w:proofErr w:type="spellStart"/>
            <w:r>
              <w:t>чак</w:t>
            </w:r>
            <w:proofErr w:type="spellEnd"/>
            <w:r>
              <w:t xml:space="preserve">”. Методик </w:t>
            </w:r>
            <w:proofErr w:type="spellStart"/>
            <w:r>
              <w:t>кулланма</w:t>
            </w:r>
            <w:proofErr w:type="spellEnd"/>
            <w:r>
              <w:t xml:space="preserve">, Казан, Редакционный-издательский центр, 2012 </w:t>
            </w:r>
          </w:p>
          <w:p w:rsidR="002C419D" w:rsidRDefault="00213133">
            <w:pPr>
              <w:spacing w:after="1" w:line="278" w:lineRule="auto"/>
              <w:ind w:left="0" w:firstLine="0"/>
            </w:pPr>
            <w:r>
              <w:t>-</w:t>
            </w:r>
            <w:proofErr w:type="spellStart"/>
            <w:r>
              <w:t>Лайзане</w:t>
            </w:r>
            <w:proofErr w:type="spellEnd"/>
            <w:r>
              <w:t xml:space="preserve"> С.Я., «Физическая культура для малышей», Москва, «Просвещение», 1997 </w:t>
            </w:r>
          </w:p>
          <w:p w:rsidR="002C419D" w:rsidRDefault="00213133">
            <w:pPr>
              <w:spacing w:after="46" w:line="238" w:lineRule="auto"/>
              <w:ind w:left="0" w:firstLine="0"/>
            </w:pPr>
            <w:r>
              <w:t xml:space="preserve">-Лысова В.Я., Яковлева Т.С., </w:t>
            </w:r>
            <w:proofErr w:type="spellStart"/>
            <w:r>
              <w:t>Зацепина</w:t>
            </w:r>
            <w:proofErr w:type="spellEnd"/>
            <w:r>
              <w:t xml:space="preserve"> М.Б, Воробьева О.И., «Спортивные праздники и развлечения для дошкольников», Москва, </w:t>
            </w:r>
          </w:p>
          <w:p w:rsidR="002C419D" w:rsidRDefault="00213133">
            <w:pPr>
              <w:spacing w:after="23" w:line="259" w:lineRule="auto"/>
              <w:ind w:left="0" w:firstLine="0"/>
              <w:jc w:val="left"/>
            </w:pPr>
            <w:r>
              <w:t>«</w:t>
            </w:r>
            <w:proofErr w:type="spellStart"/>
            <w:r>
              <w:t>Аркти</w:t>
            </w:r>
            <w:proofErr w:type="spellEnd"/>
            <w:r>
              <w:t xml:space="preserve">», 2000 </w:t>
            </w:r>
          </w:p>
          <w:p w:rsidR="002C419D" w:rsidRDefault="00213133">
            <w:pPr>
              <w:spacing w:after="0" w:line="278" w:lineRule="auto"/>
              <w:ind w:left="0" w:firstLine="0"/>
            </w:pPr>
            <w:r>
              <w:t>-</w:t>
            </w:r>
            <w:proofErr w:type="spellStart"/>
            <w:r>
              <w:t>Пензулаева</w:t>
            </w:r>
            <w:proofErr w:type="spellEnd"/>
            <w:r>
              <w:t xml:space="preserve"> Л.И., «Физическая культура в детском саду в соответствии с ФГОС ДО», Москва, «Мозаика – Синтез», 2011 </w:t>
            </w:r>
          </w:p>
          <w:p w:rsidR="002C419D" w:rsidRDefault="00213133">
            <w:pPr>
              <w:spacing w:after="3" w:line="276" w:lineRule="auto"/>
              <w:ind w:left="0" w:firstLine="0"/>
            </w:pPr>
            <w:r>
              <w:t>-</w:t>
            </w:r>
            <w:proofErr w:type="spellStart"/>
            <w:r>
              <w:t>Пензулаева</w:t>
            </w:r>
            <w:proofErr w:type="spellEnd"/>
            <w:r>
              <w:t xml:space="preserve"> Л.И.</w:t>
            </w:r>
            <w:proofErr w:type="gramStart"/>
            <w:r>
              <w:t>,  «</w:t>
            </w:r>
            <w:proofErr w:type="gramEnd"/>
            <w:r>
              <w:t>Подвижные игры и игровые упражнения для детей 5-7 лет», Москва, «</w:t>
            </w:r>
            <w:proofErr w:type="spellStart"/>
            <w:r>
              <w:t>Владос</w:t>
            </w:r>
            <w:proofErr w:type="spellEnd"/>
            <w:r>
              <w:t xml:space="preserve">», 2002 </w:t>
            </w:r>
          </w:p>
          <w:p w:rsidR="002C419D" w:rsidRDefault="00213133">
            <w:pPr>
              <w:spacing w:after="0" w:line="279" w:lineRule="auto"/>
              <w:ind w:left="0" w:firstLine="0"/>
              <w:jc w:val="left"/>
            </w:pPr>
            <w:r>
              <w:t>-</w:t>
            </w:r>
            <w:proofErr w:type="spellStart"/>
            <w:r>
              <w:t>Пензулаева</w:t>
            </w:r>
            <w:proofErr w:type="spellEnd"/>
            <w:r>
              <w:t xml:space="preserve"> Л. И. «Физическая культура в детском саду в соответствии с ФГОС ДО», Москва: «Мозаика –Синтез». 2014. </w:t>
            </w:r>
          </w:p>
          <w:p w:rsidR="002C419D" w:rsidRDefault="00213133">
            <w:pPr>
              <w:tabs>
                <w:tab w:val="center" w:pos="1842"/>
                <w:tab w:val="center" w:pos="3321"/>
                <w:tab w:val="center" w:pos="5188"/>
                <w:tab w:val="right" w:pos="7463"/>
              </w:tabs>
              <w:spacing w:after="25" w:line="259" w:lineRule="auto"/>
              <w:ind w:left="0" w:firstLine="0"/>
              <w:jc w:val="left"/>
            </w:pPr>
            <w:r>
              <w:t>-</w:t>
            </w:r>
            <w:proofErr w:type="spellStart"/>
            <w:r>
              <w:t>Пензулаева</w:t>
            </w:r>
            <w:proofErr w:type="spellEnd"/>
            <w:r>
              <w:t xml:space="preserve"> </w:t>
            </w:r>
            <w:r>
              <w:tab/>
              <w:t xml:space="preserve">Л.И. </w:t>
            </w:r>
            <w:r>
              <w:tab/>
              <w:t xml:space="preserve">Оздоровительная </w:t>
            </w:r>
            <w:r>
              <w:tab/>
              <w:t xml:space="preserve">гимнастика.  </w:t>
            </w:r>
            <w:r>
              <w:tab/>
              <w:t xml:space="preserve">Комплексы </w:t>
            </w:r>
          </w:p>
          <w:p w:rsidR="002C419D" w:rsidRDefault="00213133">
            <w:pPr>
              <w:spacing w:after="19" w:line="259" w:lineRule="auto"/>
              <w:ind w:left="0" w:firstLine="0"/>
              <w:jc w:val="left"/>
            </w:pPr>
            <w:r>
              <w:t xml:space="preserve">упражнений для детей 3-7 лет. Москва, «Мозайка-синтез»2013 </w:t>
            </w:r>
          </w:p>
          <w:p w:rsidR="002C419D" w:rsidRDefault="00213133">
            <w:pPr>
              <w:spacing w:after="1" w:line="277" w:lineRule="auto"/>
              <w:ind w:left="0" w:firstLine="0"/>
            </w:pPr>
            <w:r>
              <w:t>-</w:t>
            </w:r>
            <w:proofErr w:type="spellStart"/>
            <w:proofErr w:type="gramStart"/>
            <w:r>
              <w:t>Степаненкова</w:t>
            </w:r>
            <w:proofErr w:type="spellEnd"/>
            <w:r>
              <w:t xml:space="preserve">  Э.Я.</w:t>
            </w:r>
            <w:proofErr w:type="gramEnd"/>
            <w:r>
              <w:t xml:space="preserve">,  «Методика физического воспитания», Москва, «Мозаика-Синтез», 2005 </w:t>
            </w:r>
          </w:p>
          <w:p w:rsidR="002C419D" w:rsidRDefault="00213133">
            <w:pPr>
              <w:spacing w:after="1" w:line="277" w:lineRule="auto"/>
              <w:ind w:left="0" w:firstLine="0"/>
            </w:pPr>
            <w:r>
              <w:t>-</w:t>
            </w:r>
            <w:proofErr w:type="spellStart"/>
            <w:r>
              <w:t>Степаненкова</w:t>
            </w:r>
            <w:proofErr w:type="spellEnd"/>
            <w:r>
              <w:t xml:space="preserve"> Э.Я «Сборник подвижных игр» Москва, «Мозаика- Синтез» 2011 </w:t>
            </w:r>
          </w:p>
          <w:p w:rsidR="002C419D" w:rsidRDefault="00213133">
            <w:pPr>
              <w:spacing w:after="0" w:line="278" w:lineRule="auto"/>
              <w:ind w:left="0" w:right="65" w:firstLine="0"/>
            </w:pPr>
            <w:r>
              <w:t xml:space="preserve">-Федорова С.А.  Авторская работа «Использование нестандартного оборудования на занятиях по физической культуре» Рецензент </w:t>
            </w:r>
            <w:proofErr w:type="spellStart"/>
            <w:r>
              <w:t>Е.В.Александрова</w:t>
            </w:r>
            <w:proofErr w:type="spellEnd"/>
            <w:r>
              <w:t xml:space="preserve">. </w:t>
            </w:r>
          </w:p>
          <w:p w:rsidR="002C419D" w:rsidRDefault="00213133">
            <w:pPr>
              <w:spacing w:after="21" w:line="259" w:lineRule="auto"/>
              <w:ind w:left="0" w:firstLine="0"/>
              <w:jc w:val="left"/>
            </w:pPr>
            <w:r>
              <w:t xml:space="preserve">-Инструктор по физкультуре 2009-2014 годы. </w:t>
            </w:r>
          </w:p>
          <w:p w:rsidR="002C419D" w:rsidRDefault="00213133">
            <w:pPr>
              <w:spacing w:after="0" w:line="278" w:lineRule="auto"/>
              <w:ind w:left="0" w:firstLine="0"/>
            </w:pPr>
            <w:r>
              <w:t>-</w:t>
            </w:r>
            <w:proofErr w:type="spellStart"/>
            <w:r>
              <w:t>Картушина</w:t>
            </w:r>
            <w:proofErr w:type="spellEnd"/>
            <w:r>
              <w:t xml:space="preserve"> М. Ю. «Физкультурные сюжетные занятия с детьми 5-6 лет» Москва 2012. </w:t>
            </w:r>
          </w:p>
          <w:p w:rsidR="002C419D" w:rsidRDefault="00213133">
            <w:pPr>
              <w:spacing w:after="2" w:line="277" w:lineRule="auto"/>
              <w:ind w:left="0" w:firstLine="0"/>
            </w:pPr>
            <w:r>
              <w:t>-</w:t>
            </w:r>
            <w:proofErr w:type="spellStart"/>
            <w:proofErr w:type="gramStart"/>
            <w:r>
              <w:t>Шебеко</w:t>
            </w:r>
            <w:proofErr w:type="spellEnd"/>
            <w:r>
              <w:t xml:space="preserve">  В.Н.,.</w:t>
            </w:r>
            <w:proofErr w:type="gramEnd"/>
            <w:r>
              <w:t xml:space="preserve"> Ермак Н.Н «Физкультурные праздники в детском саду» Москва «Просвещение» 2001г.- </w:t>
            </w:r>
          </w:p>
          <w:p w:rsidR="002C419D" w:rsidRDefault="00213133">
            <w:pPr>
              <w:spacing w:after="0" w:line="278" w:lineRule="auto"/>
              <w:ind w:left="0" w:firstLine="0"/>
              <w:jc w:val="left"/>
            </w:pPr>
            <w:r>
              <w:t>-</w:t>
            </w:r>
            <w:proofErr w:type="spellStart"/>
            <w:r>
              <w:t>Хухлаева</w:t>
            </w:r>
            <w:proofErr w:type="spellEnd"/>
            <w:r>
              <w:t xml:space="preserve"> Д.В. «Методика физического воспитания в дошкольных учреждениях» </w:t>
            </w:r>
          </w:p>
          <w:p w:rsidR="002C419D" w:rsidRDefault="00213133">
            <w:pPr>
              <w:spacing w:after="0" w:line="259" w:lineRule="auto"/>
              <w:ind w:left="0" w:firstLine="0"/>
              <w:jc w:val="left"/>
            </w:pPr>
            <w:r>
              <w:t xml:space="preserve">-  </w:t>
            </w:r>
            <w:proofErr w:type="spellStart"/>
            <w:r>
              <w:t>Шаехова</w:t>
            </w:r>
            <w:proofErr w:type="spellEnd"/>
            <w:r>
              <w:t xml:space="preserve"> Р.К. “Региональная </w:t>
            </w:r>
            <w:r w:rsidR="000962F8">
              <w:t>программа дошкольного</w:t>
            </w:r>
            <w:r>
              <w:t xml:space="preserve"> образования» </w:t>
            </w:r>
          </w:p>
        </w:tc>
      </w:tr>
    </w:tbl>
    <w:p w:rsidR="002C419D" w:rsidRDefault="00213133" w:rsidP="006753AE">
      <w:pPr>
        <w:spacing w:after="0" w:line="259" w:lineRule="auto"/>
        <w:ind w:left="0" w:firstLine="0"/>
      </w:pPr>
      <w:r>
        <w:rPr>
          <w:b/>
        </w:rPr>
        <w:t xml:space="preserve"> </w:t>
      </w:r>
    </w:p>
    <w:p w:rsidR="002C419D" w:rsidRDefault="00213133">
      <w:pPr>
        <w:pStyle w:val="2"/>
        <w:ind w:left="1661" w:right="505"/>
      </w:pPr>
      <w:r>
        <w:t>3.4. Перечень нормативных и нормативно-</w:t>
      </w:r>
      <w:r w:rsidR="00981553">
        <w:t>методических документов</w:t>
      </w:r>
      <w:r>
        <w:t xml:space="preserve"> </w:t>
      </w:r>
    </w:p>
    <w:p w:rsidR="002C419D" w:rsidRDefault="00213133">
      <w:pPr>
        <w:numPr>
          <w:ilvl w:val="0"/>
          <w:numId w:val="16"/>
        </w:numPr>
        <w:ind w:right="76" w:firstLine="0"/>
      </w:pPr>
      <w:r>
        <w:t xml:space="preserve">Конвенция о правах ребенка. Принята резолюцией 44/25 Генеральной Ассамблеи от 20ноября 1989 </w:t>
      </w:r>
      <w:proofErr w:type="gramStart"/>
      <w:r>
        <w:t>года.-</w:t>
      </w:r>
      <w:proofErr w:type="gramEnd"/>
      <w:r>
        <w:t xml:space="preserve"> ООН1990. </w:t>
      </w:r>
    </w:p>
    <w:p w:rsidR="002C419D" w:rsidRDefault="00213133">
      <w:pPr>
        <w:numPr>
          <w:ilvl w:val="0"/>
          <w:numId w:val="16"/>
        </w:numPr>
        <w:ind w:right="76" w:firstLine="0"/>
      </w:pPr>
      <w:r>
        <w:t xml:space="preserve">Федеральный закон от 29 декабря 2012 г. № 273-ФЗ (ред. от 31.12.2014, с изм.От02.05.2015) «Об образовании в Российской Федерации </w:t>
      </w:r>
    </w:p>
    <w:p w:rsidR="002C419D" w:rsidRDefault="00213133">
      <w:pPr>
        <w:numPr>
          <w:ilvl w:val="0"/>
          <w:numId w:val="16"/>
        </w:numPr>
        <w:ind w:right="76" w:firstLine="0"/>
      </w:pPr>
      <w:r>
        <w:t>Федеральный закон 24 июля 1998 г. № 124-ФЗ «Об основных гарантиях прав ребенка в</w:t>
      </w:r>
      <w:r w:rsidR="00981553">
        <w:t xml:space="preserve"> </w:t>
      </w:r>
      <w:r>
        <w:t>Российской</w:t>
      </w:r>
      <w:r w:rsidR="00981553">
        <w:t xml:space="preserve"> </w:t>
      </w:r>
      <w:r>
        <w:t xml:space="preserve">Федерации». </w:t>
      </w:r>
    </w:p>
    <w:p w:rsidR="002C419D" w:rsidRDefault="00213133">
      <w:pPr>
        <w:numPr>
          <w:ilvl w:val="0"/>
          <w:numId w:val="16"/>
        </w:numPr>
        <w:ind w:right="76" w:firstLine="0"/>
      </w:pPr>
      <w:r>
        <w:lastRenderedPageBreak/>
        <w:t xml:space="preserve">Распоряжение Правительства Российской Федерации от 4 сентября 2014 г. № 1726-р </w:t>
      </w:r>
      <w:r w:rsidR="00DF6366">
        <w:t>о Концепции</w:t>
      </w:r>
      <w:r>
        <w:t xml:space="preserve"> дополнительного образования</w:t>
      </w:r>
      <w:r w:rsidR="00DF6366">
        <w:t xml:space="preserve"> </w:t>
      </w:r>
      <w:r>
        <w:t xml:space="preserve">детей. </w:t>
      </w:r>
    </w:p>
    <w:p w:rsidR="002C419D" w:rsidRDefault="00213133">
      <w:pPr>
        <w:numPr>
          <w:ilvl w:val="0"/>
          <w:numId w:val="16"/>
        </w:numPr>
        <w:ind w:right="76" w:firstLine="0"/>
      </w:pPr>
      <w:r>
        <w:t>Распоряжение Правительства Российской Федерации от 29 мая 2015 г. № 996-р о Стратегии</w:t>
      </w:r>
      <w:r w:rsidR="00DF6366">
        <w:t xml:space="preserve"> </w:t>
      </w:r>
      <w:r>
        <w:t xml:space="preserve">развития воспитания до 2025г </w:t>
      </w:r>
    </w:p>
    <w:p w:rsidR="002C419D" w:rsidRDefault="00213133">
      <w:pPr>
        <w:numPr>
          <w:ilvl w:val="0"/>
          <w:numId w:val="16"/>
        </w:numPr>
        <w:ind w:right="76" w:firstLine="0"/>
      </w:pPr>
      <w:r>
        <w:t xml:space="preserve">Постановление Главного государственного санитарного врача Российской Федерации от </w:t>
      </w:r>
    </w:p>
    <w:p w:rsidR="002C419D" w:rsidRDefault="00213133">
      <w:pPr>
        <w:ind w:left="345" w:right="76" w:firstLine="0"/>
      </w:pPr>
      <w:r>
        <w:t>19декабря 2013 г. № 68 «Об утверждении СанПиН 2.4.1.3147-13 «Санитарно-эпидемиологические требования к дошкольным группам, размещенным в жилых</w:t>
      </w:r>
      <w:r w:rsidR="00DF6366">
        <w:t xml:space="preserve"> </w:t>
      </w:r>
      <w:r>
        <w:t>помещениях</w:t>
      </w:r>
      <w:r w:rsidR="00DF6366">
        <w:t xml:space="preserve"> </w:t>
      </w:r>
      <w:r>
        <w:t>жилищного</w:t>
      </w:r>
      <w:r w:rsidR="00DF6366">
        <w:t xml:space="preserve"> </w:t>
      </w:r>
      <w:r>
        <w:t xml:space="preserve">фонда». </w:t>
      </w:r>
    </w:p>
    <w:p w:rsidR="002C419D" w:rsidRDefault="00213133">
      <w:pPr>
        <w:numPr>
          <w:ilvl w:val="0"/>
          <w:numId w:val="16"/>
        </w:numPr>
        <w:ind w:right="76" w:firstLine="0"/>
      </w:pPr>
      <w:r>
        <w:t xml:space="preserve">Постановление Главного государственного санитарного врача Российской Федерации от </w:t>
      </w:r>
    </w:p>
    <w:p w:rsidR="002C419D" w:rsidRDefault="00213133">
      <w:pPr>
        <w:tabs>
          <w:tab w:val="center" w:pos="664"/>
          <w:tab w:val="center" w:pos="1665"/>
          <w:tab w:val="center" w:pos="2443"/>
          <w:tab w:val="center" w:pos="3097"/>
          <w:tab w:val="center" w:pos="3788"/>
          <w:tab w:val="center" w:pos="4576"/>
          <w:tab w:val="center" w:pos="5915"/>
          <w:tab w:val="center" w:pos="7480"/>
          <w:tab w:val="right" w:pos="9796"/>
        </w:tabs>
        <w:ind w:left="0" w:firstLine="0"/>
        <w:jc w:val="left"/>
      </w:pPr>
      <w:r>
        <w:rPr>
          <w:rFonts w:ascii="Calibri" w:eastAsia="Calibri" w:hAnsi="Calibri" w:cs="Calibri"/>
          <w:sz w:val="22"/>
        </w:rPr>
        <w:tab/>
      </w:r>
      <w:r>
        <w:t xml:space="preserve">15мая </w:t>
      </w:r>
      <w:r>
        <w:tab/>
        <w:t xml:space="preserve">2013 </w:t>
      </w:r>
      <w:r>
        <w:tab/>
        <w:t xml:space="preserve">г. </w:t>
      </w:r>
      <w:r>
        <w:tab/>
        <w:t xml:space="preserve">№ </w:t>
      </w:r>
      <w:r>
        <w:tab/>
        <w:t xml:space="preserve">26 </w:t>
      </w:r>
      <w:proofErr w:type="gramStart"/>
      <w:r>
        <w:tab/>
        <w:t>«</w:t>
      </w:r>
      <w:proofErr w:type="gramEnd"/>
      <w:r>
        <w:t xml:space="preserve">Об </w:t>
      </w:r>
      <w:r>
        <w:tab/>
        <w:t xml:space="preserve">утверждении </w:t>
      </w:r>
      <w:r>
        <w:tab/>
        <w:t xml:space="preserve">СанПиН </w:t>
      </w:r>
      <w:r>
        <w:tab/>
        <w:t xml:space="preserve">2.4.1.3049-13 </w:t>
      </w:r>
    </w:p>
    <w:p w:rsidR="002C419D" w:rsidRDefault="00213133">
      <w:pPr>
        <w:ind w:left="345" w:right="76" w:firstLine="0"/>
      </w:pPr>
      <w:r>
        <w:t>«Санитарно-эпидемиологические</w:t>
      </w:r>
      <w:r w:rsidR="00DF6366">
        <w:t xml:space="preserve"> </w:t>
      </w:r>
      <w:r>
        <w:t>требования к устройству, содержанию и организации режима работы дошкольных</w:t>
      </w:r>
      <w:r w:rsidR="00DF6366">
        <w:t xml:space="preserve"> </w:t>
      </w:r>
      <w:r>
        <w:t xml:space="preserve">образовательных организаций» Российская газета. – 2013. – 19.07(№157). </w:t>
      </w:r>
    </w:p>
    <w:p w:rsidR="002C419D" w:rsidRDefault="00213133">
      <w:pPr>
        <w:numPr>
          <w:ilvl w:val="0"/>
          <w:numId w:val="16"/>
        </w:numPr>
        <w:ind w:right="76" w:firstLine="0"/>
      </w:pPr>
      <w:r>
        <w:t>Постановление Главного государственного санитарного врача Российской Федерации от 3 июня 2003 г. № 118 (ред. от 03.09.2010) «</w:t>
      </w:r>
      <w:r w:rsidR="00DF6366">
        <w:t>О введении</w:t>
      </w:r>
      <w:r>
        <w:t xml:space="preserve"> в действие санитарно-эпидемиологических правил и нормативов СанПиН 2.2.2/2.4.1340-03» (вместе с «СанПиН2.2.2/2.4.1340-03. 2.2.2. Гигиена труда, технологические процессы, сырье, материалы,</w:t>
      </w:r>
      <w:r w:rsidR="00DF6366">
        <w:t xml:space="preserve"> </w:t>
      </w:r>
      <w:r>
        <w:t>оборудование, рабочий инструмент. 2.4. Гигиена детей и подростков. Гигиенические</w:t>
      </w:r>
      <w:r w:rsidR="00DF6366">
        <w:t xml:space="preserve"> </w:t>
      </w:r>
      <w:r>
        <w:t xml:space="preserve">требования к персональным электронно-вычислительным машинам и организации работы. </w:t>
      </w:r>
    </w:p>
    <w:p w:rsidR="002C419D" w:rsidRDefault="00213133">
      <w:pPr>
        <w:ind w:left="345" w:right="76"/>
      </w:pPr>
      <w:r>
        <w:t xml:space="preserve">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МинюстеРоссии10 июня 2003 г., регистрационный №4673) </w:t>
      </w:r>
    </w:p>
    <w:p w:rsidR="002C419D" w:rsidRDefault="00213133">
      <w:pPr>
        <w:numPr>
          <w:ilvl w:val="0"/>
          <w:numId w:val="16"/>
        </w:numPr>
        <w:ind w:right="76" w:firstLine="0"/>
      </w:pPr>
      <w:r>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w:t>
      </w:r>
      <w:r w:rsidR="00DF6366">
        <w:t xml:space="preserve"> </w:t>
      </w:r>
      <w:r>
        <w:t>дошкольного образования» (зарегистрирован Минюстом России 14 ноября 2013</w:t>
      </w:r>
      <w:r w:rsidR="006753AE">
        <w:t>г., регистрационный</w:t>
      </w:r>
      <w:r>
        <w:t xml:space="preserve"> № 30384). </w:t>
      </w:r>
    </w:p>
    <w:p w:rsidR="002C419D" w:rsidRDefault="00213133">
      <w:pPr>
        <w:numPr>
          <w:ilvl w:val="0"/>
          <w:numId w:val="16"/>
        </w:numPr>
        <w:spacing w:after="14" w:line="269" w:lineRule="auto"/>
        <w:ind w:right="76" w:firstLine="0"/>
      </w:pPr>
      <w:r>
        <w:t xml:space="preserve">Приказ Министерства образования и науки Российской Федерации от6 октября </w:t>
      </w:r>
    </w:p>
    <w:p w:rsidR="002C419D" w:rsidRDefault="00213133">
      <w:pPr>
        <w:ind w:left="345" w:right="76" w:firstLine="0"/>
      </w:pPr>
      <w:r>
        <w:t>2009г. № 373 (ред. от 29.12.2014) «Об утверждении и введении в действие федерального</w:t>
      </w:r>
      <w:r w:rsidR="00DF6366">
        <w:t xml:space="preserve"> </w:t>
      </w:r>
      <w:r>
        <w:t xml:space="preserve">государственного образовательного стандарта начального общего </w:t>
      </w:r>
      <w:r w:rsidR="006753AE">
        <w:t>образования» (</w:t>
      </w:r>
      <w:r>
        <w:t xml:space="preserve">зарегистрирован Минюстом России 22 декабря 2009 г., регистрационный № 15785). 11. Приказ Министерства образования и науки Российской Федерации от 17 декабря 2010 г. № 1897 (ред. от 29.12.2014) «Об утверждении федерального </w:t>
      </w:r>
      <w:proofErr w:type="spellStart"/>
      <w:r>
        <w:t>государственногообразовательного</w:t>
      </w:r>
      <w:proofErr w:type="spellEnd"/>
      <w:r>
        <w:t xml:space="preserve"> стандарта основного общего образования» (зарегистрирован </w:t>
      </w:r>
      <w:r w:rsidR="006753AE">
        <w:t>Минюстом 30</w:t>
      </w:r>
      <w:r>
        <w:t xml:space="preserve"> России 1 февраля 2011 г., регистрационный №19644). </w:t>
      </w:r>
    </w:p>
    <w:p w:rsidR="002C419D" w:rsidRDefault="00213133">
      <w:pPr>
        <w:spacing w:after="14" w:line="262" w:lineRule="auto"/>
        <w:ind w:left="345" w:right="74"/>
        <w:jc w:val="left"/>
      </w:pPr>
      <w:r>
        <w:t xml:space="preserve">12. Приказ Министерства образования и науки Российской </w:t>
      </w:r>
      <w:proofErr w:type="spellStart"/>
      <w:r>
        <w:t>Федерацииот</w:t>
      </w:r>
      <w:proofErr w:type="spellEnd"/>
      <w:r>
        <w:t xml:space="preserve"> 17 мая 2012г. </w:t>
      </w:r>
      <w:r>
        <w:tab/>
        <w:t xml:space="preserve">№ </w:t>
      </w:r>
      <w:r>
        <w:tab/>
        <w:t xml:space="preserve">413 </w:t>
      </w:r>
      <w:r>
        <w:tab/>
        <w:t xml:space="preserve">(ред. </w:t>
      </w:r>
      <w:r>
        <w:tab/>
        <w:t xml:space="preserve">от </w:t>
      </w:r>
      <w:r>
        <w:tab/>
        <w:t xml:space="preserve">29.12.2014) </w:t>
      </w:r>
      <w:proofErr w:type="gramStart"/>
      <w:r>
        <w:tab/>
        <w:t>«</w:t>
      </w:r>
      <w:proofErr w:type="gramEnd"/>
      <w:r>
        <w:t xml:space="preserve">Об </w:t>
      </w:r>
      <w:r>
        <w:tab/>
        <w:t xml:space="preserve">утверждении </w:t>
      </w:r>
      <w:r>
        <w:tab/>
        <w:t xml:space="preserve">федерального </w:t>
      </w:r>
      <w:proofErr w:type="spellStart"/>
      <w:r>
        <w:lastRenderedPageBreak/>
        <w:t>государственногообразовательного</w:t>
      </w:r>
      <w:proofErr w:type="spellEnd"/>
      <w:r>
        <w:t xml:space="preserve"> </w:t>
      </w:r>
      <w:r>
        <w:tab/>
        <w:t xml:space="preserve">стандарта </w:t>
      </w:r>
      <w:r>
        <w:tab/>
        <w:t xml:space="preserve">среднего </w:t>
      </w:r>
      <w:r>
        <w:tab/>
        <w:t xml:space="preserve">общего </w:t>
      </w:r>
      <w:r>
        <w:tab/>
        <w:t xml:space="preserve">образования» (зарегистрирован </w:t>
      </w:r>
      <w:proofErr w:type="spellStart"/>
      <w:r>
        <w:t>МинюстомРоссии</w:t>
      </w:r>
      <w:proofErr w:type="spellEnd"/>
      <w:r>
        <w:t xml:space="preserve"> 7 июня 2012 г., регистрационный № 24480). </w:t>
      </w:r>
    </w:p>
    <w:p w:rsidR="002C419D" w:rsidRDefault="00213133">
      <w:pPr>
        <w:numPr>
          <w:ilvl w:val="1"/>
          <w:numId w:val="17"/>
        </w:numPr>
        <w:spacing w:after="22" w:line="259" w:lineRule="auto"/>
        <w:ind w:right="76"/>
      </w:pPr>
      <w:r>
        <w:t xml:space="preserve">Приказ </w:t>
      </w:r>
      <w:proofErr w:type="spellStart"/>
      <w:r>
        <w:t>Минздравсоцразвития</w:t>
      </w:r>
      <w:proofErr w:type="spellEnd"/>
      <w:r>
        <w:t xml:space="preserve"> России от 26 августа 2010 г. № 761н (ред. </w:t>
      </w:r>
    </w:p>
    <w:p w:rsidR="002C419D" w:rsidRDefault="00213133">
      <w:pPr>
        <w:ind w:left="345" w:right="76" w:firstLine="0"/>
      </w:pPr>
      <w:r>
        <w:t xml:space="preserve">от31.05.2011) </w:t>
      </w:r>
    </w:p>
    <w:p w:rsidR="002C419D" w:rsidRDefault="00213133">
      <w:pPr>
        <w:ind w:left="345" w:right="76"/>
      </w:pPr>
      <w:r>
        <w:t xml:space="preserve">«Об утверждении Единого квалификационного справочника должностей руководителей, специалистов и служащих, раздел «Квалификационные характеристики </w:t>
      </w:r>
      <w:proofErr w:type="spellStart"/>
      <w:r>
        <w:t>должностейработников</w:t>
      </w:r>
      <w:proofErr w:type="spellEnd"/>
      <w:r>
        <w:t xml:space="preserve"> образования» (Зарегистрирован в Минюсте России 6 октября 2010 г. № 18638) </w:t>
      </w:r>
    </w:p>
    <w:p w:rsidR="002C419D" w:rsidRDefault="00213133">
      <w:pPr>
        <w:numPr>
          <w:ilvl w:val="1"/>
          <w:numId w:val="17"/>
        </w:numPr>
        <w:ind w:right="76"/>
      </w:pPr>
      <w:r>
        <w:t xml:space="preserve">Письмо </w:t>
      </w:r>
      <w:proofErr w:type="spellStart"/>
      <w:r>
        <w:t>Минобрнауки</w:t>
      </w:r>
      <w:proofErr w:type="spellEnd"/>
      <w:r>
        <w:t xml:space="preserve"> России «Комментарии к ФГОС ДО» от 28 февраля 2014 г. № 08- 249 // Вестник </w:t>
      </w:r>
      <w:r w:rsidR="006753AE">
        <w:t>образования. –</w:t>
      </w:r>
      <w:r>
        <w:t xml:space="preserve"> 2014. – Апрель. – №7. </w:t>
      </w:r>
    </w:p>
    <w:p w:rsidR="002C419D" w:rsidRDefault="00213133">
      <w:pPr>
        <w:numPr>
          <w:ilvl w:val="1"/>
          <w:numId w:val="17"/>
        </w:numPr>
        <w:ind w:right="76"/>
      </w:pPr>
      <w:r>
        <w:t xml:space="preserve">Письмо </w:t>
      </w:r>
      <w:proofErr w:type="spellStart"/>
      <w:r>
        <w:t>Минобрнауки</w:t>
      </w:r>
      <w:proofErr w:type="spellEnd"/>
      <w:r>
        <w:t xml:space="preserve"> России от 31 июля 2014 г. № 08-1002 «</w:t>
      </w:r>
      <w:r w:rsidR="00034287">
        <w:t>О направлении</w:t>
      </w:r>
      <w:r>
        <w:t xml:space="preserve"> методических рекомендаций» (Методические рекомендации по реализации полномочий субъектов</w:t>
      </w:r>
      <w:r w:rsidR="00034287">
        <w:t xml:space="preserve"> </w:t>
      </w:r>
      <w:r>
        <w:t>Российской Федерации по финансовому обеспечению реализации прав граждан на</w:t>
      </w:r>
      <w:r w:rsidR="00034287">
        <w:t xml:space="preserve"> по</w:t>
      </w:r>
      <w:r>
        <w:t>лучение общедоступного и бесплатного дошкольного</w:t>
      </w:r>
      <w:r w:rsidR="00034287">
        <w:t xml:space="preserve"> </w:t>
      </w:r>
      <w:r>
        <w:t xml:space="preserve">образования) </w:t>
      </w:r>
      <w:r>
        <w:rPr>
          <w:b/>
        </w:rPr>
        <w:t xml:space="preserve">3.5. Мониторинг освоения детьми образовательной области «Физическая культура». </w:t>
      </w:r>
    </w:p>
    <w:p w:rsidR="002C419D" w:rsidRDefault="00213133">
      <w:pPr>
        <w:ind w:left="345" w:right="76" w:firstLine="991"/>
      </w:pPr>
      <w:r>
        <w:t xml:space="preserve">Критерии диагностики физического воспитания детей дошкольного возраста Тесты по определению </w:t>
      </w:r>
      <w:proofErr w:type="spellStart"/>
      <w:r>
        <w:t>скоростно</w:t>
      </w:r>
      <w:proofErr w:type="spellEnd"/>
      <w:r>
        <w:t xml:space="preserve"> – силовых качеств. </w:t>
      </w:r>
    </w:p>
    <w:p w:rsidR="002C419D" w:rsidRDefault="00213133">
      <w:pPr>
        <w:ind w:left="345" w:right="76" w:firstLine="0"/>
      </w:pPr>
      <w:r>
        <w:t xml:space="preserve">Бросок набивного мяча двумя руками из – за головы из исходного положения стоя. Набивной мяч: 500 гр. – II младшие группы (3-4года)1 кг. – средние </w:t>
      </w:r>
      <w:r w:rsidR="006753AE">
        <w:t>группы (</w:t>
      </w:r>
      <w:r>
        <w:t xml:space="preserve">4-5 лет); </w:t>
      </w:r>
    </w:p>
    <w:p w:rsidR="002C419D" w:rsidRDefault="00213133">
      <w:pPr>
        <w:ind w:left="345" w:right="76" w:firstLine="0"/>
      </w:pPr>
      <w:r>
        <w:t xml:space="preserve">старшие </w:t>
      </w:r>
      <w:r w:rsidR="006753AE">
        <w:t>группа (</w:t>
      </w:r>
      <w:r>
        <w:t xml:space="preserve">5-6 лет); подготовительные к школе группы(6-7лет)                                  </w:t>
      </w:r>
    </w:p>
    <w:p w:rsidR="002C419D" w:rsidRDefault="00213133">
      <w:pPr>
        <w:ind w:left="1351" w:right="76" w:firstLine="0"/>
      </w:pPr>
      <w:r>
        <w:t xml:space="preserve">Цель: определение силы и координации </w:t>
      </w:r>
    </w:p>
    <w:p w:rsidR="002C419D" w:rsidRDefault="00213133">
      <w:pPr>
        <w:spacing w:after="22" w:line="259" w:lineRule="auto"/>
        <w:ind w:left="1280" w:hanging="10"/>
        <w:jc w:val="center"/>
      </w:pPr>
      <w:r>
        <w:t xml:space="preserve">Испытание проводится на ровной площадке длинной не менее 10 метров ребенок </w:t>
      </w:r>
    </w:p>
    <w:p w:rsidR="002C419D" w:rsidRDefault="00213133">
      <w:pPr>
        <w:spacing w:after="14" w:line="262" w:lineRule="auto"/>
        <w:ind w:left="345" w:right="74" w:firstLine="0"/>
        <w:jc w:val="left"/>
      </w:pPr>
      <w:r>
        <w:t xml:space="preserve">встает у контрольной линии разметки и бросает мяч из-за головы двумя руками вперед из исходного положения стоя, одна нога впереди, другая сзади или ноги врозь. При броске ступни должны сохранять контакт с землей. Допускается движение вслед за произведенным броском. Делаются 3 попытки. Засчитывается лучший результат. </w:t>
      </w:r>
    </w:p>
    <w:p w:rsidR="002C419D" w:rsidRDefault="00213133">
      <w:pPr>
        <w:ind w:left="1351" w:right="76" w:firstLine="0"/>
      </w:pPr>
      <w:r>
        <w:t xml:space="preserve">Тест предназначен для детей от 3 до 7 лет. </w:t>
      </w:r>
    </w:p>
    <w:p w:rsidR="002C419D" w:rsidRDefault="00213133">
      <w:pPr>
        <w:spacing w:after="17" w:line="259" w:lineRule="auto"/>
        <w:ind w:left="1270" w:firstLine="0"/>
        <w:jc w:val="center"/>
      </w:pPr>
      <w:r>
        <w:rPr>
          <w:b/>
          <w:i/>
        </w:rPr>
        <w:t xml:space="preserve">Прыжок в длину с места </w:t>
      </w:r>
    </w:p>
    <w:p w:rsidR="002C419D" w:rsidRDefault="00213133">
      <w:pPr>
        <w:ind w:left="1351" w:right="76" w:firstLine="0"/>
      </w:pPr>
      <w:r>
        <w:t xml:space="preserve">Цель: определение скоростно-силовых качеств, ловкости, координации </w:t>
      </w:r>
    </w:p>
    <w:p w:rsidR="002C419D" w:rsidRDefault="00213133">
      <w:pPr>
        <w:ind w:left="345" w:right="76" w:firstLine="991"/>
      </w:pPr>
      <w:r>
        <w:t xml:space="preserve">Обследование прыжков в длину с места можно проводить на участке детского сада в теплое время, а в помещении в холодное время года. Прыжок выполняется в заполненную песком яму для прыжков или на взрыхленный грунт (площадью 1*2 метра). </w:t>
      </w:r>
    </w:p>
    <w:p w:rsidR="002C419D" w:rsidRDefault="00213133">
      <w:pPr>
        <w:ind w:left="345" w:right="76" w:firstLine="0"/>
      </w:pPr>
      <w:r>
        <w:t xml:space="preserve">При неблагоприятных погодных условиях прыжки можно проводить в физкультурном зале, для этого может быть использована физкультурная дорожка. Ребенку предлагают, отталкиваясь двумя ногами, с интенсивным взмахом рук, от размеченной линии отталкивания на максимальное для него </w:t>
      </w:r>
      <w:r w:rsidR="006753AE">
        <w:t>расстояние и</w:t>
      </w:r>
      <w:r>
        <w:t xml:space="preserve"> приземляться на обе ноги. При </w:t>
      </w:r>
      <w:r>
        <w:lastRenderedPageBreak/>
        <w:t xml:space="preserve">приземлении нельзя опираться позади руками. Измеряется расстояние между линией отталкивания и отпечатком ног (по пяткам) при приземлении. Делаются 3 попытки. </w:t>
      </w:r>
    </w:p>
    <w:p w:rsidR="002C419D" w:rsidRDefault="00213133">
      <w:pPr>
        <w:ind w:left="345" w:right="76" w:firstLine="0"/>
      </w:pPr>
      <w:r>
        <w:t xml:space="preserve">Засчитывается лучшая из попыток. </w:t>
      </w:r>
    </w:p>
    <w:p w:rsidR="002C419D" w:rsidRDefault="00213133">
      <w:pPr>
        <w:ind w:left="1351" w:right="76" w:firstLine="0"/>
      </w:pPr>
      <w:r>
        <w:t xml:space="preserve">Тест предназначен для детей от 3 до 7 лет. </w:t>
      </w:r>
    </w:p>
    <w:p w:rsidR="002C419D" w:rsidRDefault="00213133">
      <w:pPr>
        <w:ind w:left="1336" w:firstLine="406"/>
        <w:jc w:val="left"/>
      </w:pPr>
      <w:r>
        <w:rPr>
          <w:b/>
          <w:i/>
        </w:rPr>
        <w:t xml:space="preserve">Метание мешочка с песком 150 гр. на дальность правой и левой рукой </w:t>
      </w:r>
      <w:r>
        <w:t xml:space="preserve">Цель: определение ловкости и координации </w:t>
      </w:r>
    </w:p>
    <w:p w:rsidR="002C419D" w:rsidRDefault="00213133">
      <w:pPr>
        <w:ind w:left="345" w:right="76" w:firstLine="991"/>
      </w:pPr>
      <w:r>
        <w:t xml:space="preserve">Обследование дальности метания проводится на асфальтовой дорожке или физкультурной площадке, коридор для метания должен быть шириной не менее 3 метров и длиной 15-20 метров. Дорожка предварительно размечается мелом поперечными линиями через каждый метр и пронумеровывается цифрами расстояние. Линия отталкивания шириной 40 см заштриховывается мелом. По команде, ребенок подходит к линии отталкивания, из </w:t>
      </w:r>
      <w:proofErr w:type="spellStart"/>
      <w:r>
        <w:t>И.п</w:t>
      </w:r>
      <w:proofErr w:type="spellEnd"/>
      <w:r>
        <w:t xml:space="preserve">. стоя производит бросок мешочка с песком 150 гр., одной рукой из-за головы, одна нога поставлена впереди другой на расстоянии шага. При броске нельзя изменять положение ступней. Засчитывается лучший результат из трех попыток. </w:t>
      </w:r>
    </w:p>
    <w:p w:rsidR="002C419D" w:rsidRDefault="00213133">
      <w:pPr>
        <w:spacing w:after="31" w:line="259" w:lineRule="auto"/>
        <w:ind w:firstLine="0"/>
        <w:jc w:val="left"/>
      </w:pPr>
      <w:r>
        <w:t xml:space="preserve"> </w:t>
      </w:r>
    </w:p>
    <w:p w:rsidR="002C419D" w:rsidRDefault="00213133">
      <w:pPr>
        <w:ind w:left="370" w:hanging="10"/>
        <w:jc w:val="left"/>
      </w:pPr>
      <w:r>
        <w:rPr>
          <w:b/>
          <w:i/>
        </w:rPr>
        <w:t xml:space="preserve">Тесты по определению быстроты. </w:t>
      </w:r>
    </w:p>
    <w:p w:rsidR="002C419D" w:rsidRDefault="00213133">
      <w:pPr>
        <w:ind w:left="1346" w:hanging="10"/>
        <w:jc w:val="left"/>
      </w:pPr>
      <w:r>
        <w:rPr>
          <w:b/>
          <w:i/>
        </w:rPr>
        <w:t xml:space="preserve">Бег на дистанцию </w:t>
      </w:r>
      <w:r w:rsidR="006753AE">
        <w:rPr>
          <w:b/>
          <w:i/>
        </w:rPr>
        <w:t>30 метров</w:t>
      </w:r>
      <w:r>
        <w:rPr>
          <w:b/>
          <w:i/>
        </w:rPr>
        <w:t xml:space="preserve"> </w:t>
      </w:r>
    </w:p>
    <w:p w:rsidR="002C419D" w:rsidRDefault="00213133">
      <w:pPr>
        <w:ind w:left="1351" w:right="76" w:firstLine="0"/>
      </w:pPr>
      <w:r>
        <w:t xml:space="preserve">Цель: определение скоростной выносливости </w:t>
      </w:r>
    </w:p>
    <w:p w:rsidR="002C419D" w:rsidRDefault="00213133">
      <w:pPr>
        <w:ind w:left="345" w:right="76" w:firstLine="991"/>
      </w:pPr>
      <w:r>
        <w:t>Задание проводится на беговой дорожке (длина не менее 40 м, ширина 3 м). На дорожке отмечаются линия старта и линия финиша. Тестирование проводят двое взрослых; один находится с флажком на линии старта, второй (с секундомером) – на линии финиша. За линией финиша на расстоянии 5–7 м ставится яркий ориентир. По команде воспитателя «внимание» ребенок подходит к линии старта и принимает стартовую позу. Затем следует команда «марш» - взмах флажком (он должен</w:t>
      </w:r>
      <w:r w:rsidR="006753AE">
        <w:t xml:space="preserve"> </w:t>
      </w:r>
      <w:r>
        <w:t>даваться сбоку от ребенка). В это время воспитатель, стоящий на линии</w:t>
      </w:r>
      <w:r w:rsidR="006753AE">
        <w:t xml:space="preserve"> </w:t>
      </w:r>
      <w:r>
        <w:t xml:space="preserve">финиша, включает секундомер. Во время короткого отдыха (3–5 </w:t>
      </w:r>
      <w:r w:rsidR="006753AE">
        <w:t>мин) проводится</w:t>
      </w:r>
      <w:r>
        <w:t xml:space="preserve"> спокойная ходьба с дыхательными упражнениями. </w:t>
      </w:r>
    </w:p>
    <w:p w:rsidR="002C419D" w:rsidRDefault="00213133">
      <w:pPr>
        <w:ind w:left="345" w:right="76"/>
      </w:pPr>
      <w:r>
        <w:t>Предлагаются две попытки, фиксируется лучший результат. Внимание! Во время бега не следует торопить ребенка, корректировать его бег. Практика показывает, что при проведении тестирования в соревновательной форме (бег по два человека), результаты</w:t>
      </w:r>
      <w:r w:rsidR="006753AE">
        <w:t xml:space="preserve"> </w:t>
      </w:r>
      <w:r>
        <w:t xml:space="preserve">детей бывают выше. </w:t>
      </w:r>
    </w:p>
    <w:p w:rsidR="002C419D" w:rsidRDefault="00213133">
      <w:pPr>
        <w:spacing w:after="0" w:line="259" w:lineRule="auto"/>
        <w:ind w:left="1068" w:firstLine="0"/>
        <w:jc w:val="left"/>
      </w:pPr>
      <w:r>
        <w:t xml:space="preserve"> </w:t>
      </w:r>
    </w:p>
    <w:p w:rsidR="002C419D" w:rsidRDefault="00213133">
      <w:pPr>
        <w:spacing w:after="0" w:line="259" w:lineRule="auto"/>
        <w:ind w:left="1046" w:firstLine="0"/>
        <w:jc w:val="center"/>
      </w:pPr>
      <w:r>
        <w:t xml:space="preserve"> </w:t>
      </w:r>
    </w:p>
    <w:p w:rsidR="002C419D" w:rsidRDefault="00213133">
      <w:pPr>
        <w:spacing w:after="0" w:line="259" w:lineRule="auto"/>
        <w:ind w:left="1046" w:firstLine="0"/>
        <w:jc w:val="center"/>
      </w:pPr>
      <w:r>
        <w:t xml:space="preserve"> </w:t>
      </w:r>
    </w:p>
    <w:p w:rsidR="002C419D" w:rsidRDefault="00213133">
      <w:pPr>
        <w:spacing w:after="0" w:line="259" w:lineRule="auto"/>
        <w:ind w:left="1046" w:firstLine="0"/>
        <w:jc w:val="center"/>
      </w:pPr>
      <w:r>
        <w:t xml:space="preserve"> </w:t>
      </w:r>
    </w:p>
    <w:p w:rsidR="002C419D" w:rsidRDefault="00213133">
      <w:pPr>
        <w:spacing w:after="0" w:line="259" w:lineRule="auto"/>
        <w:ind w:left="1046" w:firstLine="0"/>
        <w:jc w:val="center"/>
      </w:pPr>
      <w:r>
        <w:t xml:space="preserve"> </w:t>
      </w:r>
    </w:p>
    <w:p w:rsidR="002C419D" w:rsidRDefault="00213133">
      <w:pPr>
        <w:spacing w:after="0" w:line="259" w:lineRule="auto"/>
        <w:ind w:left="1046" w:firstLine="0"/>
        <w:jc w:val="center"/>
      </w:pPr>
      <w:r>
        <w:t xml:space="preserve"> </w:t>
      </w:r>
    </w:p>
    <w:p w:rsidR="002C419D" w:rsidRDefault="00213133">
      <w:pPr>
        <w:spacing w:after="0" w:line="259" w:lineRule="auto"/>
        <w:ind w:left="1046" w:firstLine="0"/>
        <w:jc w:val="center"/>
      </w:pPr>
      <w:r>
        <w:t xml:space="preserve"> </w:t>
      </w:r>
    </w:p>
    <w:p w:rsidR="002C419D" w:rsidRDefault="00213133">
      <w:pPr>
        <w:spacing w:after="0" w:line="259" w:lineRule="auto"/>
        <w:ind w:left="1046" w:firstLine="0"/>
        <w:jc w:val="center"/>
      </w:pPr>
      <w:r>
        <w:t xml:space="preserve"> </w:t>
      </w:r>
    </w:p>
    <w:p w:rsidR="002C419D" w:rsidRDefault="00213133">
      <w:pPr>
        <w:spacing w:after="26" w:line="259" w:lineRule="auto"/>
        <w:ind w:firstLine="0"/>
        <w:jc w:val="left"/>
      </w:pPr>
      <w:r>
        <w:rPr>
          <w:b/>
        </w:rPr>
        <w:t xml:space="preserve"> </w:t>
      </w:r>
    </w:p>
    <w:p w:rsidR="002C419D" w:rsidRDefault="00213133">
      <w:pPr>
        <w:pStyle w:val="1"/>
        <w:ind w:left="1661" w:right="671"/>
      </w:pPr>
      <w:r>
        <w:lastRenderedPageBreak/>
        <w:t xml:space="preserve">3.6.Список использованной литературы </w:t>
      </w:r>
    </w:p>
    <w:p w:rsidR="002C419D" w:rsidRDefault="00213133">
      <w:pPr>
        <w:ind w:left="345" w:right="76"/>
      </w:pPr>
      <w:r>
        <w:t xml:space="preserve">1. «Примерная основная образовательная программа дошкольного образования», Одобрена решением федерального учебно-методического объединения по общему образованию (протокол от 20 мая 2015г. № 2/15) Электронный ресурс: </w:t>
      </w:r>
    </w:p>
    <w:p w:rsidR="002C419D" w:rsidRDefault="00213133">
      <w:pPr>
        <w:ind w:left="345" w:right="76" w:firstLine="0"/>
      </w:pPr>
      <w:r>
        <w:t xml:space="preserve">http://www.firo.ru/wp-content/uploads/2014/02/POOP_DO.pdf </w:t>
      </w:r>
    </w:p>
    <w:p w:rsidR="002C419D" w:rsidRDefault="00213133">
      <w:pPr>
        <w:ind w:left="345" w:right="76"/>
      </w:pPr>
      <w:r>
        <w:t xml:space="preserve">2.ОТ РОЖДЕНИЯ ДО ШКОЛЫ. Инновационная программа дошкольного образования. / Под ред. Н.Е. </w:t>
      </w:r>
      <w:proofErr w:type="spellStart"/>
      <w:r>
        <w:t>Вераксы</w:t>
      </w:r>
      <w:proofErr w:type="spellEnd"/>
      <w:r>
        <w:t xml:space="preserve">, Т.С. Комаровой, Э. М. Дорофеевой. — Издание пятое (инновационное), </w:t>
      </w:r>
      <w:proofErr w:type="spellStart"/>
      <w:r>
        <w:t>испр</w:t>
      </w:r>
      <w:proofErr w:type="spellEnd"/>
      <w:r>
        <w:t xml:space="preserve">. и доп.— М.: МОЗАИКА-СИНТЕЗ, 2019. </w:t>
      </w:r>
    </w:p>
    <w:p w:rsidR="002C419D" w:rsidRDefault="00213133">
      <w:pPr>
        <w:ind w:left="345" w:right="76"/>
      </w:pPr>
      <w:r>
        <w:t xml:space="preserve">3. </w:t>
      </w:r>
      <w:proofErr w:type="spellStart"/>
      <w:r>
        <w:t>Пензулаева</w:t>
      </w:r>
      <w:proofErr w:type="spellEnd"/>
      <w:r>
        <w:t xml:space="preserve"> Л.И.</w:t>
      </w:r>
      <w:proofErr w:type="gramStart"/>
      <w:r>
        <w:t>,  «</w:t>
      </w:r>
      <w:proofErr w:type="gramEnd"/>
      <w:r>
        <w:t>Подвижные игры и игровые упражнения для детей 5-7 лет», Москва, «</w:t>
      </w:r>
      <w:proofErr w:type="spellStart"/>
      <w:r>
        <w:t>Владос</w:t>
      </w:r>
      <w:proofErr w:type="spellEnd"/>
      <w:r>
        <w:t xml:space="preserve">», 2002 </w:t>
      </w:r>
    </w:p>
    <w:p w:rsidR="002C419D" w:rsidRDefault="00213133">
      <w:pPr>
        <w:ind w:left="345" w:right="76"/>
      </w:pPr>
      <w:r>
        <w:t>-</w:t>
      </w:r>
      <w:proofErr w:type="spellStart"/>
      <w:r>
        <w:t>Пензулаева</w:t>
      </w:r>
      <w:proofErr w:type="spellEnd"/>
      <w:r>
        <w:t xml:space="preserve"> Л. И. «Физическая культура в детском саду в соответствии с ФГОС ДО», Москва: «Мозаика –Синтез». 2014. </w:t>
      </w:r>
    </w:p>
    <w:p w:rsidR="002C419D" w:rsidRDefault="00213133">
      <w:pPr>
        <w:ind w:left="345" w:right="76"/>
      </w:pPr>
      <w:r>
        <w:t>-</w:t>
      </w:r>
      <w:proofErr w:type="spellStart"/>
      <w:r>
        <w:t>Пензулаева</w:t>
      </w:r>
      <w:proofErr w:type="spellEnd"/>
      <w:r>
        <w:t xml:space="preserve"> Л.И. Оздоровительная гимнастика.  Комплексы упражнений для детей 3-7 лет. Москва, «Мозайка-синтез»2013 </w:t>
      </w:r>
    </w:p>
    <w:p w:rsidR="002C419D" w:rsidRDefault="00213133">
      <w:pPr>
        <w:tabs>
          <w:tab w:val="center" w:pos="1822"/>
          <w:tab w:val="center" w:pos="2861"/>
          <w:tab w:val="center" w:pos="3397"/>
          <w:tab w:val="center" w:pos="3934"/>
          <w:tab w:val="center" w:pos="4792"/>
          <w:tab w:val="center" w:pos="6294"/>
          <w:tab w:val="center" w:pos="7913"/>
          <w:tab w:val="right" w:pos="9796"/>
        </w:tabs>
        <w:spacing w:after="14" w:line="269" w:lineRule="auto"/>
        <w:ind w:left="0" w:firstLine="0"/>
        <w:jc w:val="left"/>
      </w:pPr>
      <w:r>
        <w:rPr>
          <w:rFonts w:ascii="Calibri" w:eastAsia="Calibri" w:hAnsi="Calibri" w:cs="Calibri"/>
          <w:sz w:val="22"/>
        </w:rPr>
        <w:tab/>
      </w:r>
      <w:r>
        <w:t>-</w:t>
      </w:r>
      <w:proofErr w:type="spellStart"/>
      <w:r>
        <w:t>Степаненкова</w:t>
      </w:r>
      <w:proofErr w:type="spellEnd"/>
      <w:r>
        <w:t xml:space="preserve"> </w:t>
      </w:r>
      <w:r>
        <w:tab/>
        <w:t xml:space="preserve"> </w:t>
      </w:r>
      <w:r>
        <w:tab/>
        <w:t xml:space="preserve">Э.Я., </w:t>
      </w:r>
      <w:r>
        <w:tab/>
        <w:t xml:space="preserve"> </w:t>
      </w:r>
      <w:proofErr w:type="gramStart"/>
      <w:r>
        <w:tab/>
        <w:t>«</w:t>
      </w:r>
      <w:proofErr w:type="gramEnd"/>
      <w:r>
        <w:t xml:space="preserve">Методика </w:t>
      </w:r>
      <w:r>
        <w:tab/>
        <w:t xml:space="preserve">физического </w:t>
      </w:r>
      <w:r>
        <w:tab/>
        <w:t xml:space="preserve">воспитания», </w:t>
      </w:r>
      <w:r>
        <w:tab/>
        <w:t xml:space="preserve">Москва, </w:t>
      </w:r>
    </w:p>
    <w:p w:rsidR="002C419D" w:rsidRDefault="00213133">
      <w:pPr>
        <w:ind w:left="345" w:right="76" w:firstLine="0"/>
      </w:pPr>
      <w:r>
        <w:t xml:space="preserve">«Мозаика-Синтез», 2005 </w:t>
      </w:r>
    </w:p>
    <w:p w:rsidR="002C419D" w:rsidRDefault="00213133">
      <w:pPr>
        <w:ind w:left="1068" w:right="76" w:firstLine="0"/>
      </w:pPr>
      <w:r>
        <w:t>-</w:t>
      </w:r>
      <w:proofErr w:type="spellStart"/>
      <w:r>
        <w:t>Степаненкова</w:t>
      </w:r>
      <w:proofErr w:type="spellEnd"/>
      <w:r>
        <w:t xml:space="preserve"> Э.Я «Сборник подвижных игр» Москва, «Мозаика- Синтез» 2011 </w:t>
      </w:r>
    </w:p>
    <w:p w:rsidR="002C419D" w:rsidRDefault="00213133">
      <w:pPr>
        <w:ind w:left="345" w:right="76"/>
      </w:pPr>
      <w:r>
        <w:t xml:space="preserve">-Федорова С.А.  Авторская работа «Использование </w:t>
      </w:r>
      <w:r w:rsidR="00DF6366">
        <w:t>нестандартного</w:t>
      </w:r>
      <w:r>
        <w:t xml:space="preserve"> оборудования на занятиях по физической культуре» Рецензент </w:t>
      </w:r>
      <w:proofErr w:type="spellStart"/>
      <w:r>
        <w:t>Е.В.Александрова</w:t>
      </w:r>
      <w:proofErr w:type="spellEnd"/>
      <w:r>
        <w:t xml:space="preserve">. </w:t>
      </w:r>
    </w:p>
    <w:p w:rsidR="002C419D" w:rsidRDefault="00213133">
      <w:pPr>
        <w:spacing w:after="0" w:line="259" w:lineRule="auto"/>
        <w:ind w:left="1068" w:firstLine="0"/>
        <w:jc w:val="left"/>
      </w:pPr>
      <w:r>
        <w:t xml:space="preserve"> </w:t>
      </w:r>
    </w:p>
    <w:p w:rsidR="002C419D" w:rsidRDefault="00213133">
      <w:pPr>
        <w:spacing w:after="0" w:line="259" w:lineRule="auto"/>
        <w:ind w:left="2062" w:firstLine="0"/>
        <w:jc w:val="left"/>
      </w:pPr>
      <w:r>
        <w:t xml:space="preserve"> </w:t>
      </w:r>
    </w:p>
    <w:sectPr w:rsidR="002C419D">
      <w:footerReference w:type="even" r:id="rId9"/>
      <w:footerReference w:type="default" r:id="rId10"/>
      <w:footerReference w:type="first" r:id="rId11"/>
      <w:pgSz w:w="11904" w:h="16838"/>
      <w:pgMar w:top="1803" w:right="766" w:bottom="1648" w:left="1342" w:header="720" w:footer="985" w:gutter="0"/>
      <w:pgNumType w:start="4"/>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7978" w:rsidRDefault="00A27978">
      <w:pPr>
        <w:spacing w:after="0" w:line="240" w:lineRule="auto"/>
      </w:pPr>
      <w:r>
        <w:separator/>
      </w:r>
    </w:p>
  </w:endnote>
  <w:endnote w:type="continuationSeparator" w:id="0">
    <w:p w:rsidR="00A27978" w:rsidRDefault="00A279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Symbol">
    <w:panose1 w:val="020B0502040204020203"/>
    <w:charset w:val="00"/>
    <w:family w:val="swiss"/>
    <w:pitch w:val="variable"/>
    <w:sig w:usb0="8000006F" w:usb1="1200FBEF" w:usb2="0064C000" w:usb3="00000000" w:csb0="00000001" w:csb1="00000000"/>
  </w:font>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19D" w:rsidRDefault="00213133">
    <w:pPr>
      <w:spacing w:after="266" w:line="259" w:lineRule="auto"/>
      <w:ind w:left="0" w:right="82" w:firstLine="0"/>
      <w:jc w:val="right"/>
    </w:pPr>
    <w:r>
      <w:fldChar w:fldCharType="begin"/>
    </w:r>
    <w:r>
      <w:instrText xml:space="preserve"> PAGE   \* MERGEFORMAT </w:instrText>
    </w:r>
    <w:r>
      <w:fldChar w:fldCharType="separate"/>
    </w:r>
    <w:r>
      <w:t>6</w:t>
    </w:r>
    <w:r>
      <w:fldChar w:fldCharType="end"/>
    </w:r>
    <w:r>
      <w:t xml:space="preserve"> </w:t>
    </w:r>
  </w:p>
  <w:p w:rsidR="002C419D" w:rsidRDefault="00213133">
    <w:pPr>
      <w:spacing w:after="240" w:line="259" w:lineRule="auto"/>
      <w:ind w:firstLine="0"/>
      <w:jc w:val="left"/>
    </w:pPr>
    <w:r>
      <w:rPr>
        <w:rFonts w:ascii="Calibri" w:eastAsia="Calibri" w:hAnsi="Calibri" w:cs="Calibri"/>
      </w:rPr>
      <w:t xml:space="preserve"> </w:t>
    </w:r>
  </w:p>
  <w:p w:rsidR="002C419D" w:rsidRDefault="00213133">
    <w:pPr>
      <w:spacing w:after="259" w:line="259" w:lineRule="auto"/>
      <w:ind w:firstLine="0"/>
      <w:jc w:val="left"/>
    </w:pPr>
    <w:r>
      <w:rPr>
        <w:rFonts w:ascii="Calibri" w:eastAsia="Calibri" w:hAnsi="Calibri" w:cs="Calibri"/>
        <w:sz w:val="22"/>
      </w:rPr>
      <w:t xml:space="preserve"> </w:t>
    </w:r>
  </w:p>
  <w:p w:rsidR="002C419D" w:rsidRDefault="00213133">
    <w:pPr>
      <w:spacing w:after="0" w:line="259" w:lineRule="auto"/>
      <w:ind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19D" w:rsidRDefault="00213133">
    <w:pPr>
      <w:spacing w:after="266" w:line="259" w:lineRule="auto"/>
      <w:ind w:left="0" w:right="82" w:firstLine="0"/>
      <w:jc w:val="right"/>
    </w:pPr>
    <w:r>
      <w:fldChar w:fldCharType="begin"/>
    </w:r>
    <w:r>
      <w:instrText xml:space="preserve"> PAGE   \* MERGEFORMAT </w:instrText>
    </w:r>
    <w:r>
      <w:fldChar w:fldCharType="separate"/>
    </w:r>
    <w:r w:rsidR="00A47DA5">
      <w:rPr>
        <w:noProof/>
      </w:rPr>
      <w:t>24</w:t>
    </w:r>
    <w:r>
      <w:fldChar w:fldCharType="end"/>
    </w:r>
    <w:r>
      <w:t xml:space="preserve"> </w:t>
    </w:r>
  </w:p>
  <w:p w:rsidR="002C419D" w:rsidRDefault="00213133">
    <w:pPr>
      <w:spacing w:after="240" w:line="259" w:lineRule="auto"/>
      <w:ind w:firstLine="0"/>
      <w:jc w:val="left"/>
    </w:pPr>
    <w:r>
      <w:rPr>
        <w:rFonts w:ascii="Calibri" w:eastAsia="Calibri" w:hAnsi="Calibri" w:cs="Calibri"/>
      </w:rPr>
      <w:t xml:space="preserve"> </w:t>
    </w:r>
  </w:p>
  <w:p w:rsidR="002C419D" w:rsidRDefault="00213133">
    <w:pPr>
      <w:spacing w:after="259" w:line="259" w:lineRule="auto"/>
      <w:ind w:firstLine="0"/>
      <w:jc w:val="left"/>
    </w:pPr>
    <w:r>
      <w:rPr>
        <w:rFonts w:ascii="Calibri" w:eastAsia="Calibri" w:hAnsi="Calibri" w:cs="Calibri"/>
        <w:sz w:val="22"/>
      </w:rPr>
      <w:t xml:space="preserve"> </w:t>
    </w:r>
  </w:p>
  <w:p w:rsidR="002C419D" w:rsidRDefault="00213133">
    <w:pPr>
      <w:spacing w:after="0" w:line="259" w:lineRule="auto"/>
      <w:ind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19D" w:rsidRDefault="00213133">
    <w:pPr>
      <w:spacing w:after="266" w:line="259" w:lineRule="auto"/>
      <w:ind w:left="0" w:right="82" w:firstLine="0"/>
      <w:jc w:val="right"/>
    </w:pPr>
    <w:r>
      <w:fldChar w:fldCharType="begin"/>
    </w:r>
    <w:r>
      <w:instrText xml:space="preserve"> PAGE   \* MERGEFORMAT </w:instrText>
    </w:r>
    <w:r>
      <w:fldChar w:fldCharType="separate"/>
    </w:r>
    <w:r w:rsidR="00A47DA5">
      <w:rPr>
        <w:noProof/>
      </w:rPr>
      <w:t>4</w:t>
    </w:r>
    <w:r>
      <w:fldChar w:fldCharType="end"/>
    </w:r>
  </w:p>
  <w:p w:rsidR="002C419D" w:rsidRDefault="00213133">
    <w:pPr>
      <w:spacing w:after="240" w:line="259" w:lineRule="auto"/>
      <w:ind w:firstLine="0"/>
      <w:jc w:val="left"/>
    </w:pPr>
    <w:r>
      <w:rPr>
        <w:rFonts w:ascii="Calibri" w:eastAsia="Calibri" w:hAnsi="Calibri" w:cs="Calibri"/>
      </w:rPr>
      <w:t xml:space="preserve"> </w:t>
    </w:r>
  </w:p>
  <w:p w:rsidR="002C419D" w:rsidRDefault="00213133">
    <w:pPr>
      <w:spacing w:after="259" w:line="259" w:lineRule="auto"/>
      <w:ind w:firstLine="0"/>
      <w:jc w:val="left"/>
    </w:pPr>
    <w:r>
      <w:rPr>
        <w:rFonts w:ascii="Calibri" w:eastAsia="Calibri" w:hAnsi="Calibri" w:cs="Calibri"/>
        <w:sz w:val="22"/>
      </w:rPr>
      <w:t xml:space="preserve"> </w:t>
    </w:r>
  </w:p>
  <w:p w:rsidR="002C419D" w:rsidRDefault="00213133">
    <w:pPr>
      <w:spacing w:after="0" w:line="259" w:lineRule="auto"/>
      <w:ind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7978" w:rsidRDefault="00A27978">
      <w:pPr>
        <w:spacing w:after="0" w:line="240" w:lineRule="auto"/>
      </w:pPr>
      <w:r>
        <w:separator/>
      </w:r>
    </w:p>
  </w:footnote>
  <w:footnote w:type="continuationSeparator" w:id="0">
    <w:p w:rsidR="00A27978" w:rsidRDefault="00A2797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207158"/>
    <w:multiLevelType w:val="hybridMultilevel"/>
    <w:tmpl w:val="0AD848BA"/>
    <w:lvl w:ilvl="0" w:tplc="8766E95E">
      <w:start w:val="1"/>
      <w:numFmt w:val="bullet"/>
      <w:lvlText w:val=""/>
      <w:lvlJc w:val="left"/>
      <w:pPr>
        <w:ind w:left="1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5AFA9AB8">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AB03D0A">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960A6C0">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FC4B412">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BA268E2">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2C8627E">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17A9672">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CEBC94">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nsid w:val="0B446744"/>
    <w:multiLevelType w:val="hybridMultilevel"/>
    <w:tmpl w:val="E6CE007C"/>
    <w:lvl w:ilvl="0" w:tplc="DAE2AB3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48CDAA">
      <w:start w:val="14"/>
      <w:numFmt w:val="decimal"/>
      <w:lvlText w:val="%2."/>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DEFA7E">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127F96">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36D6F6">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548A9E">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2EA066">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B21BB0">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704504">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11B32F4B"/>
    <w:multiLevelType w:val="hybridMultilevel"/>
    <w:tmpl w:val="226CF958"/>
    <w:lvl w:ilvl="0" w:tplc="64F44A5E">
      <w:start w:val="3"/>
      <w:numFmt w:val="decimal"/>
      <w:lvlText w:val="%1."/>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A56918E">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F04794">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6035A6">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9E7028">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E8CD8A">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5C77F4">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86C1DA">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D8C020">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30566ED"/>
    <w:multiLevelType w:val="hybridMultilevel"/>
    <w:tmpl w:val="B95467D6"/>
    <w:lvl w:ilvl="0" w:tplc="F0B27FFC">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6C7196">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BA881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987A16">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9C6CB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1A3C7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40AB62">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EEFD26">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5E6710">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1401171B"/>
    <w:multiLevelType w:val="hybridMultilevel"/>
    <w:tmpl w:val="4D74D7EA"/>
    <w:lvl w:ilvl="0" w:tplc="E4D8BA84">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C0E6DA">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D874FC">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5C113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E1C087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A8683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1CE96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D85D42">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C26622">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BEE2F5E"/>
    <w:multiLevelType w:val="hybridMultilevel"/>
    <w:tmpl w:val="BDFABAC6"/>
    <w:lvl w:ilvl="0" w:tplc="F7D6815C">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945A88">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4C851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BC143E">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F418B8">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FA376C">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5F0D5E8">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B4ED9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4414EA">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233F6496"/>
    <w:multiLevelType w:val="multilevel"/>
    <w:tmpl w:val="3D544244"/>
    <w:lvl w:ilvl="0">
      <w:start w:val="1"/>
      <w:numFmt w:val="decimal"/>
      <w:lvlText w:val="%1."/>
      <w:lvlJc w:val="left"/>
      <w:pPr>
        <w:ind w:left="1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279F298C"/>
    <w:multiLevelType w:val="hybridMultilevel"/>
    <w:tmpl w:val="43B4D72A"/>
    <w:lvl w:ilvl="0" w:tplc="0D9204F4">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E8834E">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CAC72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127BDE">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F047EC">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D26306">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B23F1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540E1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3AAD0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29375E4E"/>
    <w:multiLevelType w:val="hybridMultilevel"/>
    <w:tmpl w:val="25AEF866"/>
    <w:lvl w:ilvl="0" w:tplc="20A6E90A">
      <w:start w:val="2"/>
      <w:numFmt w:val="decimal"/>
      <w:lvlText w:val="%1."/>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A03572">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FE5C0A">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4C9538">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FA2AB8E">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944C70">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5650C8">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5892BA">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B07F32">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30270DBC"/>
    <w:multiLevelType w:val="hybridMultilevel"/>
    <w:tmpl w:val="3968A5A2"/>
    <w:lvl w:ilvl="0" w:tplc="AA42196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1E618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54C01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78EC6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04425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A6B6B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9EA1D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2A94C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58C05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350C3BB9"/>
    <w:multiLevelType w:val="hybridMultilevel"/>
    <w:tmpl w:val="D0668C32"/>
    <w:lvl w:ilvl="0" w:tplc="C4FCAA10">
      <w:start w:val="1"/>
      <w:numFmt w:val="decimal"/>
      <w:lvlText w:val="%1."/>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DE718E">
      <w:start w:val="1"/>
      <w:numFmt w:val="lowerLetter"/>
      <w:lvlText w:val="%2"/>
      <w:lvlJc w:val="left"/>
      <w:pPr>
        <w:ind w:left="12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54035C">
      <w:start w:val="1"/>
      <w:numFmt w:val="lowerRoman"/>
      <w:lvlText w:val="%3"/>
      <w:lvlJc w:val="left"/>
      <w:pPr>
        <w:ind w:left="20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407022">
      <w:start w:val="1"/>
      <w:numFmt w:val="decimal"/>
      <w:lvlText w:val="%4"/>
      <w:lvlJc w:val="left"/>
      <w:pPr>
        <w:ind w:left="27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9AA444">
      <w:start w:val="1"/>
      <w:numFmt w:val="lowerLetter"/>
      <w:lvlText w:val="%5"/>
      <w:lvlJc w:val="left"/>
      <w:pPr>
        <w:ind w:left="34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75E78A4">
      <w:start w:val="1"/>
      <w:numFmt w:val="lowerRoman"/>
      <w:lvlText w:val="%6"/>
      <w:lvlJc w:val="left"/>
      <w:pPr>
        <w:ind w:left="41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7283FA">
      <w:start w:val="1"/>
      <w:numFmt w:val="decimal"/>
      <w:lvlText w:val="%7"/>
      <w:lvlJc w:val="left"/>
      <w:pPr>
        <w:ind w:left="48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44C06C">
      <w:start w:val="1"/>
      <w:numFmt w:val="lowerLetter"/>
      <w:lvlText w:val="%8"/>
      <w:lvlJc w:val="left"/>
      <w:pPr>
        <w:ind w:left="56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86C250">
      <w:start w:val="1"/>
      <w:numFmt w:val="lowerRoman"/>
      <w:lvlText w:val="%9"/>
      <w:lvlJc w:val="left"/>
      <w:pPr>
        <w:ind w:left="63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4158090D"/>
    <w:multiLevelType w:val="hybridMultilevel"/>
    <w:tmpl w:val="EFFC3024"/>
    <w:lvl w:ilvl="0" w:tplc="388A95CE">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A2246E">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9EFE9C">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840E5C">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52E336">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6466A6">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1EBED8">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D477A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6CB0D4">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52DC78D5"/>
    <w:multiLevelType w:val="hybridMultilevel"/>
    <w:tmpl w:val="BE623A60"/>
    <w:lvl w:ilvl="0" w:tplc="E9A615F0">
      <w:start w:val="1"/>
      <w:numFmt w:val="decimal"/>
      <w:lvlText w:val="%1."/>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4CEDF2">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2C2348">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9C71B0">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42777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EA5C30">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82B1E4">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C40E08">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906A010">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57662E7A"/>
    <w:multiLevelType w:val="hybridMultilevel"/>
    <w:tmpl w:val="93640FD6"/>
    <w:lvl w:ilvl="0" w:tplc="E3F84A78">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D2B9E8">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36B7C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72307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E24B8EE">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DA9774">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C4057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4C9ED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E4B29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5E8E30C5"/>
    <w:multiLevelType w:val="hybridMultilevel"/>
    <w:tmpl w:val="7198519A"/>
    <w:lvl w:ilvl="0" w:tplc="075483C6">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2A7AF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FCA79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AC41A4">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E6136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9A817E">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34C9E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2E0B4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886F9E">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6216347E"/>
    <w:multiLevelType w:val="hybridMultilevel"/>
    <w:tmpl w:val="2056CE52"/>
    <w:lvl w:ilvl="0" w:tplc="A8902550">
      <w:start w:val="1"/>
      <w:numFmt w:val="bullet"/>
      <w:lvlText w:val="-"/>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100844">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603B54">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8EA22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3678C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6209EE">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28ADA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885D3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BAC14E">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7EFA1880"/>
    <w:multiLevelType w:val="hybridMultilevel"/>
    <w:tmpl w:val="59F0A430"/>
    <w:lvl w:ilvl="0" w:tplc="418639DA">
      <w:start w:val="1"/>
      <w:numFmt w:val="bullet"/>
      <w:lvlText w:val="-"/>
      <w:lvlJc w:val="left"/>
      <w:pPr>
        <w:ind w:left="13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88A0EA">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865B4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169A7A">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201C7E">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7A348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BA0A9C">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A471C4">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2E17AC">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14"/>
  </w:num>
  <w:num w:numId="3">
    <w:abstractNumId w:val="11"/>
  </w:num>
  <w:num w:numId="4">
    <w:abstractNumId w:val="3"/>
  </w:num>
  <w:num w:numId="5">
    <w:abstractNumId w:val="7"/>
  </w:num>
  <w:num w:numId="6">
    <w:abstractNumId w:val="2"/>
  </w:num>
  <w:num w:numId="7">
    <w:abstractNumId w:val="4"/>
  </w:num>
  <w:num w:numId="8">
    <w:abstractNumId w:val="15"/>
  </w:num>
  <w:num w:numId="9">
    <w:abstractNumId w:val="8"/>
  </w:num>
  <w:num w:numId="10">
    <w:abstractNumId w:val="5"/>
  </w:num>
  <w:num w:numId="11">
    <w:abstractNumId w:val="13"/>
  </w:num>
  <w:num w:numId="12">
    <w:abstractNumId w:val="12"/>
  </w:num>
  <w:num w:numId="13">
    <w:abstractNumId w:val="0"/>
  </w:num>
  <w:num w:numId="14">
    <w:abstractNumId w:val="16"/>
  </w:num>
  <w:num w:numId="15">
    <w:abstractNumId w:val="9"/>
  </w:num>
  <w:num w:numId="16">
    <w:abstractNumId w:val="10"/>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19D"/>
    <w:rsid w:val="00034287"/>
    <w:rsid w:val="00085038"/>
    <w:rsid w:val="000962F8"/>
    <w:rsid w:val="000971F9"/>
    <w:rsid w:val="000C6C2C"/>
    <w:rsid w:val="000F4A3A"/>
    <w:rsid w:val="00213133"/>
    <w:rsid w:val="002C419D"/>
    <w:rsid w:val="006753AE"/>
    <w:rsid w:val="0070557C"/>
    <w:rsid w:val="00915C74"/>
    <w:rsid w:val="00981553"/>
    <w:rsid w:val="00A27978"/>
    <w:rsid w:val="00A47DA5"/>
    <w:rsid w:val="00A71ED7"/>
    <w:rsid w:val="00B41A7D"/>
    <w:rsid w:val="00C47535"/>
    <w:rsid w:val="00DF6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F4284505-6E51-4067-A7A6-35295972C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 w:line="267" w:lineRule="auto"/>
      <w:ind w:left="360" w:firstLine="698"/>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4" w:line="270" w:lineRule="auto"/>
      <w:ind w:left="286" w:hanging="10"/>
      <w:jc w:val="center"/>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4" w:line="270" w:lineRule="auto"/>
      <w:ind w:left="286" w:hanging="10"/>
      <w:jc w:val="center"/>
      <w:outlineLvl w:val="1"/>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25</Pages>
  <Words>8042</Words>
  <Characters>45845</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10</cp:revision>
  <dcterms:created xsi:type="dcterms:W3CDTF">2021-03-16T07:02:00Z</dcterms:created>
  <dcterms:modified xsi:type="dcterms:W3CDTF">2021-08-17T06:36:00Z</dcterms:modified>
</cp:coreProperties>
</file>